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EE6DC" w14:textId="77777777" w:rsidR="00E342B0" w:rsidRPr="00DF0464" w:rsidRDefault="00E342B0" w:rsidP="00E342B0">
      <w:pPr>
        <w:pStyle w:val="Heading3"/>
        <w:numPr>
          <w:ilvl w:val="0"/>
          <w:numId w:val="0"/>
        </w:numPr>
        <w:ind w:left="567" w:hanging="567"/>
      </w:pPr>
      <w:bookmarkStart w:id="0" w:name="_Toc63924745"/>
      <w:bookmarkStart w:id="1" w:name="_GoBack"/>
      <w:bookmarkEnd w:id="1"/>
      <w:r>
        <w:t>D</w:t>
      </w:r>
      <w:r w:rsidRPr="00DF0464">
        <w:t>escription individual assignment</w:t>
      </w:r>
      <w:bookmarkEnd w:id="0"/>
    </w:p>
    <w:p w14:paraId="03EB4491" w14:textId="088C0727" w:rsidR="00E342B0" w:rsidRPr="008D1009" w:rsidRDefault="00E342B0" w:rsidP="00E342B0">
      <w:pPr>
        <w:spacing w:afterLines="160" w:after="384"/>
        <w:rPr>
          <w:rFonts w:eastAsia="Times New Roman" w:cs="Arial"/>
          <w:szCs w:val="20"/>
        </w:rPr>
      </w:pPr>
      <w:r w:rsidRPr="008D1009">
        <w:rPr>
          <w:rFonts w:eastAsia="Times New Roman" w:cs="Arial"/>
          <w:szCs w:val="20"/>
        </w:rPr>
        <w:t xml:space="preserve">Write an essay in which you discuss the issues below. The essay should count up to </w:t>
      </w:r>
      <w:r>
        <w:rPr>
          <w:rFonts w:eastAsia="Times New Roman" w:cs="Arial"/>
          <w:szCs w:val="20"/>
        </w:rPr>
        <w:t>5</w:t>
      </w:r>
      <w:r w:rsidRPr="008D1009">
        <w:rPr>
          <w:rFonts w:eastAsia="Times New Roman" w:cs="Arial"/>
          <w:szCs w:val="20"/>
        </w:rPr>
        <w:t xml:space="preserve"> pages of text (i.e., excl graphs, tables and references). Lettertype: Times roman 12. Line distance 1. Please make sure you provide appropriate (APA style) references to literature that you use.</w:t>
      </w:r>
    </w:p>
    <w:p w14:paraId="42D94EB1" w14:textId="580AC429" w:rsidR="00E342B0" w:rsidRPr="008D1009" w:rsidRDefault="00E342B0" w:rsidP="00E342B0">
      <w:pPr>
        <w:pStyle w:val="NormalWeb"/>
        <w:shd w:val="clear" w:color="auto" w:fill="FFFFFF"/>
        <w:spacing w:before="0" w:afterLines="160" w:after="384" w:line="276" w:lineRule="auto"/>
        <w:rPr>
          <w:rFonts w:cs="Arial"/>
          <w:color w:val="333333"/>
          <w:szCs w:val="20"/>
        </w:rPr>
      </w:pPr>
      <w:r>
        <w:rPr>
          <w:rFonts w:cs="Arial"/>
          <w:color w:val="333333"/>
          <w:szCs w:val="20"/>
        </w:rPr>
        <w:t xml:space="preserve">Choose a Kuwaiti company that produces a product (not a service, but a physical product) and that wants to export this product to (a country of) the European Union. The future EU client(s) will be invoiced in euros. </w:t>
      </w:r>
      <w:r w:rsidRPr="008D1009">
        <w:rPr>
          <w:rFonts w:cs="Arial"/>
          <w:color w:val="333333"/>
          <w:szCs w:val="20"/>
        </w:rPr>
        <w:t xml:space="preserve">Assume </w:t>
      </w:r>
      <w:r>
        <w:rPr>
          <w:rFonts w:cs="Arial"/>
          <w:color w:val="333333"/>
          <w:szCs w:val="20"/>
        </w:rPr>
        <w:t xml:space="preserve">also that the </w:t>
      </w:r>
      <w:r w:rsidR="00BF2E07">
        <w:rPr>
          <w:rFonts w:cs="Arial"/>
          <w:color w:val="333333"/>
          <w:szCs w:val="20"/>
        </w:rPr>
        <w:t xml:space="preserve">EU </w:t>
      </w:r>
      <w:r>
        <w:rPr>
          <w:rFonts w:cs="Arial"/>
          <w:color w:val="333333"/>
          <w:szCs w:val="20"/>
        </w:rPr>
        <w:t xml:space="preserve">customer will </w:t>
      </w:r>
      <w:r w:rsidR="00BF2E07">
        <w:rPr>
          <w:rFonts w:cs="Arial"/>
          <w:color w:val="333333"/>
          <w:szCs w:val="20"/>
        </w:rPr>
        <w:t>be granted</w:t>
      </w:r>
      <w:r>
        <w:rPr>
          <w:rFonts w:cs="Arial"/>
          <w:color w:val="333333"/>
          <w:szCs w:val="20"/>
        </w:rPr>
        <w:t xml:space="preserve"> a customer credit of two months</w:t>
      </w:r>
      <w:r w:rsidR="00BF2E07">
        <w:rPr>
          <w:rFonts w:cs="Arial"/>
          <w:color w:val="333333"/>
          <w:szCs w:val="20"/>
        </w:rPr>
        <w:t xml:space="preserve"> </w:t>
      </w:r>
      <w:r w:rsidR="0029605B">
        <w:rPr>
          <w:rFonts w:cs="Arial"/>
          <w:color w:val="333333"/>
          <w:szCs w:val="20"/>
        </w:rPr>
        <w:t xml:space="preserve">by </w:t>
      </w:r>
      <w:r w:rsidR="00BF2E07">
        <w:rPr>
          <w:rFonts w:cs="Arial"/>
          <w:color w:val="333333"/>
          <w:szCs w:val="20"/>
        </w:rPr>
        <w:t>the Kuwaiti exporter.</w:t>
      </w:r>
      <w:r w:rsidR="00DD7CB5">
        <w:rPr>
          <w:rFonts w:cs="Arial"/>
          <w:color w:val="333333"/>
          <w:szCs w:val="20"/>
        </w:rPr>
        <w:t xml:space="preserve"> </w:t>
      </w:r>
    </w:p>
    <w:p w14:paraId="7018FAA0" w14:textId="124D3934" w:rsidR="00E342B0" w:rsidRPr="008D1009" w:rsidRDefault="00E342B0" w:rsidP="00E342B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Lines="160" w:after="384"/>
        <w:rPr>
          <w:rFonts w:cs="Arial"/>
          <w:color w:val="333333"/>
          <w:szCs w:val="20"/>
        </w:rPr>
      </w:pPr>
      <w:r w:rsidRPr="008D1009">
        <w:rPr>
          <w:rFonts w:cs="Arial"/>
          <w:color w:val="333333"/>
          <w:szCs w:val="20"/>
        </w:rPr>
        <w:t xml:space="preserve">Profile the company </w:t>
      </w:r>
      <w:r w:rsidRPr="008D1009">
        <w:rPr>
          <w:rFonts w:cs="Arial"/>
          <w:szCs w:val="20"/>
        </w:rPr>
        <w:t xml:space="preserve">with specific reference to why you believe </w:t>
      </w:r>
      <w:r w:rsidR="00BF2E07">
        <w:rPr>
          <w:rFonts w:cs="Arial"/>
          <w:szCs w:val="20"/>
        </w:rPr>
        <w:t>it is</w:t>
      </w:r>
      <w:r w:rsidRPr="008D1009">
        <w:rPr>
          <w:rFonts w:cs="Arial"/>
          <w:szCs w:val="20"/>
        </w:rPr>
        <w:t xml:space="preserve"> geared to exploit </w:t>
      </w:r>
      <w:r w:rsidR="00BF2E07">
        <w:rPr>
          <w:rFonts w:cs="Arial"/>
          <w:szCs w:val="20"/>
        </w:rPr>
        <w:t xml:space="preserve">the EU target </w:t>
      </w:r>
      <w:r w:rsidRPr="008D1009">
        <w:rPr>
          <w:rFonts w:cs="Arial"/>
          <w:szCs w:val="20"/>
        </w:rPr>
        <w:t>market</w:t>
      </w:r>
      <w:r w:rsidR="00BF2E07">
        <w:rPr>
          <w:rFonts w:cs="Arial"/>
          <w:szCs w:val="20"/>
        </w:rPr>
        <w:t xml:space="preserve">. </w:t>
      </w:r>
    </w:p>
    <w:p w14:paraId="0953B10F" w14:textId="719E2A18" w:rsidR="00E342B0" w:rsidRPr="008D1009" w:rsidRDefault="00E342B0" w:rsidP="00E342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Lines="160" w:after="384"/>
        <w:rPr>
          <w:rFonts w:cs="Arial"/>
          <w:szCs w:val="20"/>
        </w:rPr>
      </w:pPr>
      <w:r w:rsidRPr="008D1009">
        <w:rPr>
          <w:rFonts w:cs="Arial"/>
          <w:szCs w:val="20"/>
        </w:rPr>
        <w:t xml:space="preserve">Comment on the competitive (comparative) advantage you believe the </w:t>
      </w:r>
      <w:r w:rsidR="00BF2E07">
        <w:rPr>
          <w:rFonts w:cs="Arial"/>
          <w:szCs w:val="20"/>
        </w:rPr>
        <w:t xml:space="preserve">proposed export </w:t>
      </w:r>
      <w:r w:rsidRPr="008D1009">
        <w:rPr>
          <w:rFonts w:cs="Arial"/>
          <w:szCs w:val="20"/>
        </w:rPr>
        <w:t xml:space="preserve">product would enjoy in </w:t>
      </w:r>
      <w:r w:rsidR="00BF2E07">
        <w:rPr>
          <w:rFonts w:cs="Arial"/>
          <w:szCs w:val="20"/>
        </w:rPr>
        <w:t>the EU market</w:t>
      </w:r>
      <w:r w:rsidRPr="008D1009">
        <w:rPr>
          <w:rFonts w:cs="Arial"/>
          <w:szCs w:val="20"/>
        </w:rPr>
        <w:t>. Does this correspond with the advantage in the domestic market? Is the advantage sustainable over time?</w:t>
      </w:r>
    </w:p>
    <w:p w14:paraId="6ABC3356" w14:textId="16D5225E" w:rsidR="00E342B0" w:rsidRPr="008D1009" w:rsidRDefault="00E342B0" w:rsidP="00E342B0">
      <w:pPr>
        <w:pStyle w:val="NormalWeb"/>
        <w:numPr>
          <w:ilvl w:val="0"/>
          <w:numId w:val="2"/>
        </w:numPr>
        <w:spacing w:before="0" w:afterLines="160" w:after="384" w:line="276" w:lineRule="auto"/>
        <w:rPr>
          <w:rFonts w:cs="Arial"/>
          <w:szCs w:val="20"/>
        </w:rPr>
      </w:pPr>
      <w:r w:rsidRPr="008D1009">
        <w:rPr>
          <w:rFonts w:cs="Arial"/>
          <w:szCs w:val="20"/>
        </w:rPr>
        <w:t>Analyse the external environment the focal firm may face in the country to be entered</w:t>
      </w:r>
      <w:r w:rsidR="00D04488">
        <w:rPr>
          <w:rFonts w:cs="Arial"/>
          <w:szCs w:val="20"/>
        </w:rPr>
        <w:t>.</w:t>
      </w:r>
    </w:p>
    <w:p w14:paraId="5E6979D5" w14:textId="77777777" w:rsidR="00D04488" w:rsidRDefault="00E342B0" w:rsidP="00E342B0">
      <w:pPr>
        <w:pStyle w:val="NormalWeb"/>
        <w:numPr>
          <w:ilvl w:val="0"/>
          <w:numId w:val="2"/>
        </w:numPr>
        <w:spacing w:before="0" w:afterLines="160" w:after="384" w:line="276" w:lineRule="auto"/>
        <w:rPr>
          <w:rFonts w:cs="Arial"/>
          <w:szCs w:val="20"/>
        </w:rPr>
      </w:pPr>
      <w:r w:rsidRPr="008D1009">
        <w:rPr>
          <w:rFonts w:cs="Arial"/>
          <w:szCs w:val="20"/>
        </w:rPr>
        <w:t>Determine the attractiveness of the market in terms of market size and growth</w:t>
      </w:r>
      <w:r w:rsidR="00D04488">
        <w:rPr>
          <w:rFonts w:cs="Arial"/>
          <w:szCs w:val="20"/>
        </w:rPr>
        <w:t>.</w:t>
      </w:r>
    </w:p>
    <w:p w14:paraId="639237D8" w14:textId="77777777" w:rsidR="00D04488" w:rsidRDefault="00D04488" w:rsidP="00E342B0">
      <w:pPr>
        <w:pStyle w:val="NormalWeb"/>
        <w:numPr>
          <w:ilvl w:val="0"/>
          <w:numId w:val="2"/>
        </w:numPr>
        <w:spacing w:before="0" w:afterLines="160" w:after="384" w:line="276" w:lineRule="auto"/>
        <w:rPr>
          <w:rFonts w:cs="Arial"/>
          <w:szCs w:val="20"/>
        </w:rPr>
      </w:pPr>
      <w:r w:rsidRPr="00D04488">
        <w:rPr>
          <w:rFonts w:cs="Arial"/>
          <w:szCs w:val="20"/>
        </w:rPr>
        <w:t>Determine the attractiveness of the market in terms of</w:t>
      </w:r>
      <w:r>
        <w:rPr>
          <w:rFonts w:cs="Arial"/>
          <w:szCs w:val="20"/>
        </w:rPr>
        <w:t xml:space="preserve"> </w:t>
      </w:r>
      <w:r w:rsidR="00E342B0" w:rsidRPr="00D04488">
        <w:rPr>
          <w:rFonts w:cs="Arial"/>
          <w:szCs w:val="20"/>
        </w:rPr>
        <w:t>cultural dimensions (o.a. related to consumer behaviour as well as the negotiation process (customs, norms, beliefs, language, religion, etc))</w:t>
      </w:r>
    </w:p>
    <w:p w14:paraId="26BC12CD" w14:textId="77777777" w:rsidR="00D04488" w:rsidRDefault="00D04488" w:rsidP="00E342B0">
      <w:pPr>
        <w:pStyle w:val="NormalWeb"/>
        <w:numPr>
          <w:ilvl w:val="0"/>
          <w:numId w:val="2"/>
        </w:numPr>
        <w:spacing w:before="0" w:afterLines="160" w:after="384" w:line="276" w:lineRule="auto"/>
        <w:rPr>
          <w:rFonts w:cs="Arial"/>
          <w:szCs w:val="20"/>
        </w:rPr>
      </w:pPr>
      <w:r w:rsidRPr="008D1009">
        <w:rPr>
          <w:rFonts w:cs="Arial"/>
          <w:szCs w:val="20"/>
        </w:rPr>
        <w:t>Determine the attractiveness of the market in terms of</w:t>
      </w:r>
      <w:r w:rsidRPr="00D04488">
        <w:rPr>
          <w:rFonts w:cs="Arial"/>
          <w:szCs w:val="20"/>
        </w:rPr>
        <w:t xml:space="preserve"> </w:t>
      </w:r>
      <w:r w:rsidR="00E342B0" w:rsidRPr="00D04488">
        <w:rPr>
          <w:rFonts w:cs="Arial"/>
          <w:szCs w:val="20"/>
        </w:rPr>
        <w:t>legal dimensions influencing contracts and intellectual property rights</w:t>
      </w:r>
    </w:p>
    <w:p w14:paraId="510A4E7F" w14:textId="555724CD" w:rsidR="00E342B0" w:rsidRPr="00D04488" w:rsidRDefault="00D04488" w:rsidP="00D04488">
      <w:pPr>
        <w:pStyle w:val="NormalWeb"/>
        <w:numPr>
          <w:ilvl w:val="0"/>
          <w:numId w:val="2"/>
        </w:numPr>
        <w:spacing w:before="0" w:afterLines="160" w:after="384" w:line="276" w:lineRule="auto"/>
        <w:rPr>
          <w:rFonts w:cs="Arial"/>
          <w:szCs w:val="20"/>
        </w:rPr>
      </w:pPr>
      <w:r w:rsidRPr="008D1009">
        <w:rPr>
          <w:rFonts w:cs="Arial"/>
          <w:szCs w:val="20"/>
        </w:rPr>
        <w:t>Determine the attractiveness of the market in terms of</w:t>
      </w:r>
      <w:r w:rsidRPr="00D04488">
        <w:rPr>
          <w:rFonts w:cs="Arial"/>
          <w:szCs w:val="20"/>
        </w:rPr>
        <w:t xml:space="preserve"> </w:t>
      </w:r>
      <w:r w:rsidR="00E342B0" w:rsidRPr="00D04488">
        <w:rPr>
          <w:rFonts w:cs="Arial"/>
          <w:szCs w:val="20"/>
        </w:rPr>
        <w:t>ethical issues.</w:t>
      </w:r>
    </w:p>
    <w:p w14:paraId="13723954" w14:textId="2F137F40" w:rsidR="00E342B0" w:rsidRDefault="00E342B0" w:rsidP="00E342B0">
      <w:pPr>
        <w:pStyle w:val="NormalWeb"/>
        <w:numPr>
          <w:ilvl w:val="0"/>
          <w:numId w:val="2"/>
        </w:numPr>
        <w:spacing w:before="0" w:afterLines="160" w:after="384" w:line="276" w:lineRule="auto"/>
        <w:rPr>
          <w:rFonts w:cs="Arial"/>
          <w:szCs w:val="20"/>
        </w:rPr>
      </w:pPr>
      <w:r w:rsidRPr="008D1009">
        <w:rPr>
          <w:rFonts w:cs="Arial"/>
          <w:szCs w:val="20"/>
        </w:rPr>
        <w:t>Determine the attractiveness of the market in terms of real or perceived trade barriers (tariff and non-tariff</w:t>
      </w:r>
      <w:r w:rsidR="0052531C">
        <w:rPr>
          <w:rFonts w:cs="Arial"/>
          <w:szCs w:val="20"/>
        </w:rPr>
        <w:t>, including technical, health and environmental standards</w:t>
      </w:r>
      <w:r w:rsidRPr="008D1009">
        <w:rPr>
          <w:rFonts w:cs="Arial"/>
          <w:szCs w:val="20"/>
        </w:rPr>
        <w:t>). Countering such barriers need to be addressed.</w:t>
      </w:r>
    </w:p>
    <w:p w14:paraId="16383F7E" w14:textId="47F333FA" w:rsidR="003705A4" w:rsidRPr="008D1009" w:rsidRDefault="003705A4" w:rsidP="00E342B0">
      <w:pPr>
        <w:pStyle w:val="NormalWeb"/>
        <w:numPr>
          <w:ilvl w:val="0"/>
          <w:numId w:val="2"/>
        </w:numPr>
        <w:spacing w:before="0" w:afterLines="160" w:after="384" w:line="276" w:lineRule="auto"/>
        <w:rPr>
          <w:rFonts w:cs="Arial"/>
          <w:szCs w:val="20"/>
        </w:rPr>
      </w:pPr>
      <w:r>
        <w:rPr>
          <w:rFonts w:cs="Arial"/>
          <w:szCs w:val="20"/>
        </w:rPr>
        <w:t>Discuss other tax issues (VAT) you may need to deal with when exporting to an EU country.</w:t>
      </w:r>
    </w:p>
    <w:p w14:paraId="2BB6BA91" w14:textId="2F1D0509" w:rsidR="00D04488" w:rsidRDefault="00F11722" w:rsidP="00E342B0">
      <w:pPr>
        <w:pStyle w:val="NormalWeb"/>
        <w:numPr>
          <w:ilvl w:val="0"/>
          <w:numId w:val="2"/>
        </w:numPr>
        <w:spacing w:before="0" w:afterLines="160" w:after="384" w:line="276" w:lineRule="auto"/>
        <w:rPr>
          <w:rFonts w:cs="Arial"/>
          <w:szCs w:val="20"/>
        </w:rPr>
      </w:pPr>
      <w:r>
        <w:rPr>
          <w:rFonts w:cs="Arial"/>
          <w:szCs w:val="20"/>
        </w:rPr>
        <w:t>Discuss how the currency exchange rate risk will be avoided.</w:t>
      </w:r>
    </w:p>
    <w:p w14:paraId="544F8432" w14:textId="7560ACAD" w:rsidR="00E342B0" w:rsidRPr="008D1009" w:rsidRDefault="0052531C" w:rsidP="00E342B0">
      <w:pPr>
        <w:pStyle w:val="NormalWeb"/>
        <w:numPr>
          <w:ilvl w:val="0"/>
          <w:numId w:val="2"/>
        </w:numPr>
        <w:spacing w:before="0" w:afterLines="160" w:after="384"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Discuss any other challenges on your way in areas not mentioned above (logistics, marketing, distribution, </w:t>
      </w:r>
      <w:r w:rsidR="0037271F">
        <w:rPr>
          <w:rFonts w:cs="Arial"/>
          <w:szCs w:val="20"/>
        </w:rPr>
        <w:t>payment problems, etc).</w:t>
      </w:r>
    </w:p>
    <w:p w14:paraId="098F4723" w14:textId="77777777" w:rsidR="00E342B0" w:rsidRPr="008D1009" w:rsidRDefault="00E342B0" w:rsidP="00E342B0">
      <w:pPr>
        <w:tabs>
          <w:tab w:val="left" w:pos="1568"/>
        </w:tabs>
        <w:spacing w:afterLines="160" w:after="384"/>
        <w:rPr>
          <w:rFonts w:cs="Arial"/>
          <w:bCs/>
          <w:i/>
          <w:iCs/>
          <w:szCs w:val="20"/>
        </w:rPr>
      </w:pPr>
      <w:r w:rsidRPr="008D1009">
        <w:rPr>
          <w:rFonts w:cs="Arial"/>
          <w:bCs/>
          <w:i/>
          <w:iCs/>
          <w:szCs w:val="20"/>
        </w:rPr>
        <w:t>Instructions</w:t>
      </w:r>
    </w:p>
    <w:p w14:paraId="58A8BC71" w14:textId="3935BC49" w:rsidR="00E342B0" w:rsidRPr="008D1009" w:rsidRDefault="00E342B0" w:rsidP="00E342B0">
      <w:pPr>
        <w:tabs>
          <w:tab w:val="left" w:pos="1568"/>
        </w:tabs>
        <w:spacing w:afterLines="160" w:after="384"/>
        <w:rPr>
          <w:rFonts w:cs="Arial"/>
          <w:szCs w:val="20"/>
        </w:rPr>
      </w:pPr>
      <w:r w:rsidRPr="008D1009">
        <w:rPr>
          <w:rFonts w:cs="Arial"/>
          <w:szCs w:val="20"/>
        </w:rPr>
        <w:t>Write a paper with a story line instead in which the questions above are discussed</w:t>
      </w:r>
      <w:r w:rsidR="000105AA">
        <w:rPr>
          <w:rFonts w:cs="Arial"/>
          <w:szCs w:val="20"/>
        </w:rPr>
        <w:t>.</w:t>
      </w:r>
      <w:r w:rsidRPr="008D1009">
        <w:rPr>
          <w:rFonts w:cs="Arial"/>
          <w:szCs w:val="20"/>
        </w:rPr>
        <w:t xml:space="preserve"> </w:t>
      </w:r>
      <w:r w:rsidR="000105AA">
        <w:rPr>
          <w:rFonts w:cs="Arial"/>
          <w:szCs w:val="20"/>
        </w:rPr>
        <w:t>Y</w:t>
      </w:r>
      <w:r w:rsidRPr="008D1009">
        <w:rPr>
          <w:rFonts w:cs="Arial"/>
          <w:szCs w:val="20"/>
        </w:rPr>
        <w:t xml:space="preserve">ou are </w:t>
      </w:r>
      <w:r w:rsidR="000105AA">
        <w:rPr>
          <w:rFonts w:cs="Arial"/>
          <w:i/>
          <w:iCs/>
          <w:szCs w:val="20"/>
        </w:rPr>
        <w:t>not</w:t>
      </w:r>
      <w:r w:rsidRPr="008D1009">
        <w:rPr>
          <w:rFonts w:cs="Arial"/>
          <w:szCs w:val="20"/>
          <w:u w:val="single"/>
        </w:rPr>
        <w:t xml:space="preserve"> </w:t>
      </w:r>
      <w:r w:rsidRPr="008D1009">
        <w:rPr>
          <w:rFonts w:cs="Arial"/>
          <w:szCs w:val="20"/>
        </w:rPr>
        <w:t>allowed to quote</w:t>
      </w:r>
      <w:r w:rsidR="000105AA">
        <w:rPr>
          <w:rFonts w:cs="Arial"/>
          <w:szCs w:val="20"/>
        </w:rPr>
        <w:t>.</w:t>
      </w:r>
      <w:r w:rsidRPr="008D1009">
        <w:rPr>
          <w:rFonts w:cs="Arial"/>
          <w:szCs w:val="20"/>
        </w:rPr>
        <w:t xml:space="preserve"> You are expected to use your course </w:t>
      </w:r>
      <w:r w:rsidR="000105AA">
        <w:rPr>
          <w:rFonts w:cs="Arial"/>
          <w:szCs w:val="20"/>
        </w:rPr>
        <w:t>materials</w:t>
      </w:r>
      <w:r w:rsidRPr="008D1009">
        <w:rPr>
          <w:rFonts w:cs="Arial"/>
          <w:szCs w:val="20"/>
        </w:rPr>
        <w:t xml:space="preserve"> as well as do some research and use peer-reviewed papers. </w:t>
      </w:r>
      <w:r w:rsidRPr="008D1009">
        <w:rPr>
          <w:rFonts w:cs="Arial"/>
          <w:i/>
          <w:iCs/>
          <w:szCs w:val="20"/>
        </w:rPr>
        <w:t xml:space="preserve">Avoid Google as much as you can: points will be deducted for the use of </w:t>
      </w:r>
      <w:r w:rsidRPr="008D1009">
        <w:rPr>
          <w:rFonts w:cs="Arial"/>
          <w:i/>
          <w:iCs/>
          <w:szCs w:val="20"/>
        </w:rPr>
        <w:lastRenderedPageBreak/>
        <w:t>websites like Wikipedia, Investopedia, Tutor2u, etc.</w:t>
      </w:r>
      <w:r w:rsidRPr="008D1009">
        <w:rPr>
          <w:rFonts w:cs="Arial"/>
          <w:szCs w:val="20"/>
        </w:rPr>
        <w:t>. Scholar.google.com is in any case preferable to its popular brother but your free Infocenter subscription to EBSCO’s 5000 full-text journals is very useful and you’d be well advised use it. Use the template for a paper that is posted on Moodle in the assignment section.  You will also find a copy of the rubric that will be used to grade your paper.</w:t>
      </w:r>
    </w:p>
    <w:p w14:paraId="21D3799B" w14:textId="6FCF0037" w:rsidR="00284309" w:rsidRDefault="0029605B">
      <w:r>
        <w:t>Good luck!</w:t>
      </w:r>
    </w:p>
    <w:sectPr w:rsidR="00284309" w:rsidSect="00896D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04488"/>
    <w:multiLevelType w:val="hybridMultilevel"/>
    <w:tmpl w:val="270EC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01556"/>
    <w:multiLevelType w:val="multilevel"/>
    <w:tmpl w:val="4586AE5C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B0"/>
    <w:rsid w:val="000105AA"/>
    <w:rsid w:val="000D74BE"/>
    <w:rsid w:val="00180C7E"/>
    <w:rsid w:val="00284309"/>
    <w:rsid w:val="0029605B"/>
    <w:rsid w:val="002D3885"/>
    <w:rsid w:val="003605D0"/>
    <w:rsid w:val="003705A4"/>
    <w:rsid w:val="0037271F"/>
    <w:rsid w:val="003A2782"/>
    <w:rsid w:val="0052531C"/>
    <w:rsid w:val="00543111"/>
    <w:rsid w:val="0056254F"/>
    <w:rsid w:val="007814D1"/>
    <w:rsid w:val="00866492"/>
    <w:rsid w:val="00896DFF"/>
    <w:rsid w:val="008B4152"/>
    <w:rsid w:val="008B5528"/>
    <w:rsid w:val="008F28D6"/>
    <w:rsid w:val="00AD2981"/>
    <w:rsid w:val="00B5754E"/>
    <w:rsid w:val="00BF2E07"/>
    <w:rsid w:val="00D04488"/>
    <w:rsid w:val="00D35FEC"/>
    <w:rsid w:val="00DD7CB5"/>
    <w:rsid w:val="00E23CC2"/>
    <w:rsid w:val="00E342B0"/>
    <w:rsid w:val="00F1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3116"/>
  <w15:chartTrackingRefBased/>
  <w15:docId w15:val="{4CF428C4-F7CC-0145-AE88-22F396D2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B0"/>
    <w:pPr>
      <w:spacing w:after="160" w:line="276" w:lineRule="auto"/>
    </w:pPr>
    <w:rPr>
      <w:rFonts w:ascii="Arial" w:hAnsi="Arial"/>
      <w:sz w:val="20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2B0"/>
    <w:pPr>
      <w:keepNext/>
      <w:keepLines/>
      <w:numPr>
        <w:numId w:val="1"/>
      </w:numPr>
      <w:spacing w:before="480" w:after="12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2B0"/>
    <w:pPr>
      <w:keepNext/>
      <w:keepLines/>
      <w:numPr>
        <w:ilvl w:val="1"/>
        <w:numId w:val="1"/>
      </w:numPr>
      <w:spacing w:before="360" w:after="12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2B0"/>
    <w:pPr>
      <w:keepNext/>
      <w:keepLines/>
      <w:numPr>
        <w:ilvl w:val="2"/>
        <w:numId w:val="1"/>
      </w:numPr>
      <w:spacing w:after="120"/>
      <w:outlineLvl w:val="2"/>
    </w:pPr>
    <w:rPr>
      <w:rFonts w:eastAsiaTheme="majorEastAsia" w:cstheme="majorBidi"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2B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2B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2B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2B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2B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2B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2B0"/>
    <w:rPr>
      <w:rFonts w:ascii="Arial" w:eastAsiaTheme="majorEastAsia" w:hAnsi="Arial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342B0"/>
    <w:rPr>
      <w:rFonts w:ascii="Arial" w:eastAsiaTheme="majorEastAsia" w:hAnsi="Arial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342B0"/>
    <w:rPr>
      <w:rFonts w:ascii="Arial" w:eastAsiaTheme="majorEastAsia" w:hAnsi="Arial" w:cstheme="majorBidi"/>
      <w:color w:val="2F5496" w:themeColor="accent1" w:themeShade="BF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2B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2B0"/>
    <w:rPr>
      <w:rFonts w:asciiTheme="majorHAnsi" w:eastAsiaTheme="majorEastAsia" w:hAnsiTheme="majorHAnsi" w:cstheme="majorBidi"/>
      <w:color w:val="2F5496" w:themeColor="accent1" w:themeShade="BF"/>
      <w:sz w:val="20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2B0"/>
    <w:rPr>
      <w:rFonts w:asciiTheme="majorHAnsi" w:eastAsiaTheme="majorEastAsia" w:hAnsiTheme="majorHAnsi" w:cstheme="majorBidi"/>
      <w:color w:val="1F3763" w:themeColor="accent1" w:themeShade="7F"/>
      <w:sz w:val="20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2B0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2B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2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E342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342B0"/>
    <w:pPr>
      <w:spacing w:before="120" w:after="24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 van Mourik</dc:creator>
  <cp:keywords/>
  <dc:description/>
  <cp:lastModifiedBy>danmwasmo@gmail.com</cp:lastModifiedBy>
  <cp:revision>2</cp:revision>
  <dcterms:created xsi:type="dcterms:W3CDTF">2022-09-22T09:57:00Z</dcterms:created>
  <dcterms:modified xsi:type="dcterms:W3CDTF">2022-09-22T09:57:00Z</dcterms:modified>
</cp:coreProperties>
</file>