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09CE" w:rsidRDefault="001267FA" w:rsidP="001267FA">
      <w:pPr>
        <w:pStyle w:val="Title"/>
      </w:pPr>
      <w:bookmarkStart w:id="0" w:name="_GoBack"/>
      <w:bookmarkEnd w:id="0"/>
      <w:r>
        <w:t>Case Analysis Guidelines</w:t>
      </w:r>
    </w:p>
    <w:p w:rsidR="001267FA" w:rsidRDefault="00BF6D4A" w:rsidP="001267FA">
      <w:r>
        <w:t>BPL 5100 and MGT 4880</w:t>
      </w:r>
    </w:p>
    <w:p w:rsidR="00BF6D4A" w:rsidRDefault="00BF6D4A" w:rsidP="0068078A">
      <w:pPr>
        <w:pStyle w:val="Heading1"/>
      </w:pPr>
    </w:p>
    <w:p w:rsidR="0068078A" w:rsidRDefault="0068078A" w:rsidP="0068078A">
      <w:pPr>
        <w:pStyle w:val="Heading1"/>
      </w:pPr>
      <w:r>
        <w:t>Goals</w:t>
      </w:r>
    </w:p>
    <w:p w:rsidR="0068078A" w:rsidRPr="0068078A" w:rsidDel="00B60C0F" w:rsidRDefault="0068078A" w:rsidP="0068078A">
      <w:pPr>
        <w:pStyle w:val="ListParagraph"/>
        <w:widowControl w:val="0"/>
        <w:numPr>
          <w:ilvl w:val="0"/>
          <w:numId w:val="2"/>
        </w:numPr>
        <w:spacing w:line="276" w:lineRule="auto"/>
        <w:rPr>
          <w:rFonts w:ascii="Calibri" w:hAnsi="Calibri" w:cs="Calibri"/>
          <w:szCs w:val="20"/>
        </w:rPr>
      </w:pPr>
      <w:r w:rsidRPr="0068078A" w:rsidDel="00B60C0F">
        <w:rPr>
          <w:rFonts w:ascii="Calibri" w:eastAsia="Times New Roman" w:hAnsi="Calibri" w:cs="Calibri"/>
          <w:szCs w:val="20"/>
        </w:rPr>
        <w:t xml:space="preserve">Identify and diagnose issues related to interactions </w:t>
      </w:r>
      <w:r w:rsidRPr="0068078A" w:rsidDel="00B60C0F">
        <w:rPr>
          <w:rFonts w:ascii="Calibri" w:hAnsi="Calibri" w:cs="Calibri"/>
          <w:szCs w:val="20"/>
        </w:rPr>
        <w:t xml:space="preserve">among multiple functional areas of organizations </w:t>
      </w:r>
    </w:p>
    <w:p w:rsidR="0068078A" w:rsidRPr="0068078A" w:rsidRDefault="0068078A" w:rsidP="0068078A">
      <w:pPr>
        <w:pStyle w:val="ListParagraph"/>
        <w:numPr>
          <w:ilvl w:val="0"/>
          <w:numId w:val="2"/>
        </w:numPr>
        <w:spacing w:line="276" w:lineRule="auto"/>
        <w:rPr>
          <w:rFonts w:ascii="Calibri" w:hAnsi="Calibri" w:cs="Calibri"/>
          <w:szCs w:val="20"/>
        </w:rPr>
      </w:pPr>
      <w:r w:rsidRPr="0068078A" w:rsidDel="00B60C0F">
        <w:rPr>
          <w:rFonts w:ascii="Calibri" w:hAnsi="Calibri" w:cs="Calibri"/>
          <w:szCs w:val="20"/>
        </w:rPr>
        <w:t>Apply strategic management techniques to generate recommendations for strategic issues</w:t>
      </w:r>
    </w:p>
    <w:p w:rsidR="0068078A" w:rsidRPr="0068078A" w:rsidRDefault="0068078A" w:rsidP="0068078A">
      <w:pPr>
        <w:pStyle w:val="ListParagraph"/>
        <w:numPr>
          <w:ilvl w:val="0"/>
          <w:numId w:val="2"/>
        </w:numPr>
        <w:spacing w:line="276" w:lineRule="auto"/>
        <w:rPr>
          <w:sz w:val="24"/>
        </w:rPr>
      </w:pPr>
      <w:r w:rsidRPr="0068078A">
        <w:rPr>
          <w:rFonts w:ascii="Calibri" w:hAnsi="Calibri" w:cs="Calibri"/>
          <w:szCs w:val="20"/>
        </w:rPr>
        <w:t>Practice and polish your written communication skills in terms of professionalism and clarity</w:t>
      </w:r>
    </w:p>
    <w:p w:rsidR="0068078A" w:rsidRDefault="0068078A" w:rsidP="0068078A">
      <w:pPr>
        <w:pStyle w:val="Heading1"/>
      </w:pPr>
      <w:r>
        <w:t>Content</w:t>
      </w:r>
    </w:p>
    <w:p w:rsidR="002F5590" w:rsidRDefault="0068078A" w:rsidP="0068078A">
      <w:r>
        <w:t xml:space="preserve">Case analyses can take different formats. In my course the assignment’s goal is to apply course tools and frameworks to the case to enhance your critical thinking skills and reinforce course concepts. </w:t>
      </w:r>
    </w:p>
    <w:p w:rsidR="0068078A" w:rsidRDefault="0068078A" w:rsidP="002F5590">
      <w:pPr>
        <w:pStyle w:val="ListParagraph"/>
        <w:numPr>
          <w:ilvl w:val="0"/>
          <w:numId w:val="4"/>
        </w:numPr>
      </w:pPr>
      <w:r>
        <w:t>To that</w:t>
      </w:r>
      <w:r w:rsidR="00BF6D4A">
        <w:t xml:space="preserve"> end,</w:t>
      </w:r>
      <w:r>
        <w:t xml:space="preserve"> </w:t>
      </w:r>
      <w:r w:rsidR="00A260AF">
        <w:t>t</w:t>
      </w:r>
      <w:r>
        <w:t xml:space="preserve">he </w:t>
      </w:r>
      <w:r w:rsidRPr="002F5590">
        <w:rPr>
          <w:b/>
        </w:rPr>
        <w:t>BPL 5100</w:t>
      </w:r>
      <w:r>
        <w:t xml:space="preserve"> faculty members created prompts to guide you through the case analyses. The syllabus contains the different prompts for each case on pages 4 and 5. </w:t>
      </w:r>
    </w:p>
    <w:p w:rsidR="002F5590" w:rsidRDefault="002F5590" w:rsidP="002F5590">
      <w:pPr>
        <w:pStyle w:val="ListParagraph"/>
        <w:numPr>
          <w:ilvl w:val="0"/>
          <w:numId w:val="4"/>
        </w:numPr>
      </w:pPr>
      <w:r>
        <w:t xml:space="preserve">The prompts for </w:t>
      </w:r>
      <w:r w:rsidRPr="002F5590">
        <w:rPr>
          <w:b/>
        </w:rPr>
        <w:t>MGT 4880</w:t>
      </w:r>
      <w:r>
        <w:t xml:space="preserve"> are posted on Bb for each case</w:t>
      </w:r>
    </w:p>
    <w:p w:rsidR="0068078A" w:rsidRPr="0068078A" w:rsidRDefault="0068078A" w:rsidP="0068078A">
      <w:pPr>
        <w:pStyle w:val="Heading1"/>
      </w:pPr>
      <w:r>
        <w:t>Format</w:t>
      </w:r>
    </w:p>
    <w:p w:rsidR="0068078A" w:rsidRPr="0068078A" w:rsidRDefault="001267FA" w:rsidP="0068078A">
      <w:pPr>
        <w:pStyle w:val="BodyText"/>
        <w:rPr>
          <w:rFonts w:eastAsia="Times New Roman" w:cstheme="minorHAnsi"/>
          <w:bCs/>
        </w:rPr>
      </w:pPr>
      <w:r>
        <w:t>This assignment is a formal writing assignment</w:t>
      </w:r>
      <w:r w:rsidR="0068078A">
        <w:t xml:space="preserve"> </w:t>
      </w:r>
      <w:r w:rsidR="0068078A" w:rsidRPr="0068078A">
        <w:rPr>
          <w:rFonts w:eastAsia="Times New Roman" w:cstheme="minorHAnsi"/>
          <w:bCs/>
        </w:rPr>
        <w:t xml:space="preserve">of no longer than </w:t>
      </w:r>
      <w:r w:rsidR="0068078A">
        <w:rPr>
          <w:rFonts w:eastAsia="Times New Roman" w:cstheme="minorHAnsi"/>
          <w:bCs/>
        </w:rPr>
        <w:t>2</w:t>
      </w:r>
      <w:r w:rsidR="0068078A" w:rsidRPr="0068078A">
        <w:rPr>
          <w:rFonts w:eastAsia="Times New Roman" w:cstheme="minorHAnsi"/>
          <w:bCs/>
        </w:rPr>
        <w:t xml:space="preserve"> pages single-spaced (plus appendices and references) using Word or similar application. </w:t>
      </w:r>
    </w:p>
    <w:p w:rsidR="0068078A" w:rsidRPr="0068078A" w:rsidRDefault="0068078A" w:rsidP="0068078A">
      <w:pPr>
        <w:spacing w:after="0" w:line="240" w:lineRule="auto"/>
        <w:rPr>
          <w:rFonts w:eastAsia="Times New Roman" w:cstheme="minorHAnsi"/>
          <w:bCs/>
        </w:rPr>
      </w:pPr>
    </w:p>
    <w:p w:rsidR="0068078A" w:rsidRPr="0068078A" w:rsidRDefault="0068078A" w:rsidP="0068078A">
      <w:pPr>
        <w:spacing w:after="0" w:line="240" w:lineRule="auto"/>
        <w:rPr>
          <w:rFonts w:eastAsia="Times New Roman" w:cstheme="minorHAnsi"/>
          <w:bCs/>
        </w:rPr>
      </w:pPr>
      <w:r w:rsidRPr="0068078A">
        <w:rPr>
          <w:rFonts w:eastAsia="Times New Roman" w:cstheme="minorHAnsi"/>
          <w:bCs/>
        </w:rPr>
        <w:t xml:space="preserve">Formal </w:t>
      </w:r>
      <w:r>
        <w:rPr>
          <w:rFonts w:eastAsia="Times New Roman" w:cstheme="minorHAnsi"/>
          <w:bCs/>
        </w:rPr>
        <w:t>writing assignments</w:t>
      </w:r>
      <w:r w:rsidRPr="0068078A">
        <w:rPr>
          <w:rFonts w:eastAsia="Times New Roman" w:cstheme="minorHAnsi"/>
          <w:bCs/>
        </w:rPr>
        <w:t>:</w:t>
      </w:r>
    </w:p>
    <w:p w:rsidR="0068078A" w:rsidRPr="0068078A" w:rsidRDefault="0068078A" w:rsidP="0068078A">
      <w:pPr>
        <w:numPr>
          <w:ilvl w:val="0"/>
          <w:numId w:val="1"/>
        </w:numPr>
        <w:suppressAutoHyphens/>
        <w:spacing w:after="0" w:line="240" w:lineRule="auto"/>
        <w:rPr>
          <w:rFonts w:eastAsia="Times New Roman" w:cstheme="minorHAnsi"/>
          <w:bCs/>
        </w:rPr>
      </w:pPr>
      <w:r w:rsidRPr="0068078A">
        <w:rPr>
          <w:rFonts w:eastAsia="Times New Roman" w:cstheme="minorHAnsi"/>
          <w:bCs/>
        </w:rPr>
        <w:t>utilize headings and subheadings</w:t>
      </w:r>
    </w:p>
    <w:p w:rsidR="0068078A" w:rsidRPr="0068078A" w:rsidRDefault="0068078A" w:rsidP="0068078A">
      <w:pPr>
        <w:numPr>
          <w:ilvl w:val="0"/>
          <w:numId w:val="1"/>
        </w:numPr>
        <w:suppressAutoHyphens/>
        <w:spacing w:after="0" w:line="240" w:lineRule="auto"/>
        <w:rPr>
          <w:rFonts w:eastAsia="Times New Roman" w:cstheme="minorHAnsi"/>
          <w:bCs/>
        </w:rPr>
      </w:pPr>
      <w:r w:rsidRPr="0068078A">
        <w:rPr>
          <w:rFonts w:eastAsia="Times New Roman" w:cstheme="minorHAnsi"/>
          <w:bCs/>
        </w:rPr>
        <w:t xml:space="preserve">use paragraphs </w:t>
      </w:r>
    </w:p>
    <w:p w:rsidR="0068078A" w:rsidRPr="0068078A" w:rsidRDefault="0068078A" w:rsidP="0068078A">
      <w:pPr>
        <w:numPr>
          <w:ilvl w:val="0"/>
          <w:numId w:val="1"/>
        </w:numPr>
        <w:suppressAutoHyphens/>
        <w:spacing w:after="0" w:line="240" w:lineRule="auto"/>
        <w:rPr>
          <w:rFonts w:eastAsia="Times New Roman" w:cstheme="minorHAnsi"/>
          <w:bCs/>
        </w:rPr>
      </w:pPr>
      <w:r w:rsidRPr="0068078A">
        <w:rPr>
          <w:rFonts w:eastAsia="Times New Roman" w:cstheme="minorHAnsi"/>
          <w:bCs/>
        </w:rPr>
        <w:t>are written clearly and professionally</w:t>
      </w:r>
    </w:p>
    <w:p w:rsidR="0068078A" w:rsidRPr="0068078A" w:rsidRDefault="0068078A" w:rsidP="0068078A">
      <w:pPr>
        <w:numPr>
          <w:ilvl w:val="0"/>
          <w:numId w:val="1"/>
        </w:numPr>
        <w:suppressAutoHyphens/>
        <w:spacing w:after="0" w:line="240" w:lineRule="auto"/>
        <w:rPr>
          <w:rFonts w:eastAsia="Times New Roman" w:cstheme="minorHAnsi"/>
          <w:bCs/>
        </w:rPr>
      </w:pPr>
      <w:r w:rsidRPr="0068078A">
        <w:rPr>
          <w:rFonts w:eastAsia="Times New Roman" w:cstheme="minorHAnsi"/>
          <w:bCs/>
        </w:rPr>
        <w:t>avoid contractions, slang and jargon</w:t>
      </w:r>
    </w:p>
    <w:p w:rsidR="0068078A" w:rsidRPr="0068078A" w:rsidRDefault="0068078A" w:rsidP="0068078A">
      <w:pPr>
        <w:numPr>
          <w:ilvl w:val="0"/>
          <w:numId w:val="1"/>
        </w:numPr>
        <w:suppressAutoHyphens/>
        <w:spacing w:after="0" w:line="240" w:lineRule="auto"/>
        <w:rPr>
          <w:rFonts w:eastAsia="Times New Roman" w:cstheme="minorHAnsi"/>
          <w:bCs/>
        </w:rPr>
      </w:pPr>
      <w:r w:rsidRPr="0068078A">
        <w:rPr>
          <w:rFonts w:eastAsia="Times New Roman" w:cstheme="minorHAnsi"/>
          <w:bCs/>
        </w:rPr>
        <w:t>use appropriate fonts</w:t>
      </w:r>
    </w:p>
    <w:p w:rsidR="0068078A" w:rsidRPr="0068078A" w:rsidRDefault="0068078A" w:rsidP="0068078A">
      <w:pPr>
        <w:numPr>
          <w:ilvl w:val="0"/>
          <w:numId w:val="1"/>
        </w:numPr>
        <w:suppressAutoHyphens/>
        <w:spacing w:after="0" w:line="240" w:lineRule="auto"/>
        <w:rPr>
          <w:rFonts w:eastAsia="Times New Roman" w:cstheme="minorHAnsi"/>
          <w:bCs/>
        </w:rPr>
      </w:pPr>
      <w:r w:rsidRPr="0068078A">
        <w:rPr>
          <w:rFonts w:eastAsia="Times New Roman" w:cstheme="minorHAnsi"/>
          <w:bCs/>
        </w:rPr>
        <w:t>include page numbers for ease of use</w:t>
      </w:r>
    </w:p>
    <w:p w:rsidR="0068078A" w:rsidRPr="0068078A" w:rsidRDefault="0068078A" w:rsidP="0068078A">
      <w:pPr>
        <w:numPr>
          <w:ilvl w:val="0"/>
          <w:numId w:val="1"/>
        </w:numPr>
        <w:suppressAutoHyphens/>
        <w:spacing w:after="0" w:line="240" w:lineRule="auto"/>
        <w:rPr>
          <w:rFonts w:eastAsia="Times New Roman" w:cstheme="minorHAnsi"/>
          <w:bCs/>
        </w:rPr>
      </w:pPr>
      <w:r w:rsidRPr="0068078A">
        <w:rPr>
          <w:rFonts w:eastAsia="Times New Roman" w:cstheme="minorHAnsi"/>
          <w:bCs/>
        </w:rPr>
        <w:t xml:space="preserve">use tables and figures only when it adds to the report </w:t>
      </w:r>
    </w:p>
    <w:p w:rsidR="0068078A" w:rsidRPr="0068078A" w:rsidRDefault="0068078A" w:rsidP="0068078A">
      <w:pPr>
        <w:spacing w:after="0" w:line="240" w:lineRule="auto"/>
        <w:rPr>
          <w:rFonts w:eastAsia="Times New Roman" w:cstheme="minorHAnsi"/>
          <w:bCs/>
        </w:rPr>
      </w:pPr>
    </w:p>
    <w:p w:rsidR="00BF6D4A" w:rsidRDefault="00BF6D4A" w:rsidP="0068078A">
      <w:pPr>
        <w:suppressAutoHyphens/>
        <w:spacing w:after="200" w:line="276" w:lineRule="auto"/>
        <w:rPr>
          <w:rFonts w:eastAsia="DejaVu Sans" w:cstheme="minorHAnsi"/>
          <w:color w:val="00000A"/>
          <w:u w:val="single"/>
        </w:rPr>
      </w:pPr>
    </w:p>
    <w:p w:rsidR="0068078A" w:rsidRPr="0068078A" w:rsidRDefault="0068078A" w:rsidP="0068078A">
      <w:pPr>
        <w:suppressAutoHyphens/>
        <w:spacing w:after="200" w:line="276" w:lineRule="auto"/>
        <w:rPr>
          <w:rFonts w:ascii="Calibri" w:eastAsia="DejaVu Sans" w:hAnsi="Calibri" w:cs="Calibri"/>
          <w:color w:val="00000A"/>
        </w:rPr>
      </w:pPr>
      <w:r w:rsidRPr="0068078A">
        <w:rPr>
          <w:rFonts w:eastAsia="DejaVu Sans" w:cstheme="minorHAnsi"/>
          <w:color w:val="00000A"/>
          <w:u w:val="single"/>
        </w:rPr>
        <w:t>Hint</w:t>
      </w:r>
      <w:r w:rsidRPr="0068078A">
        <w:rPr>
          <w:rFonts w:eastAsia="DejaVu Sans" w:cstheme="minorHAnsi"/>
          <w:color w:val="00000A"/>
        </w:rPr>
        <w:t xml:space="preserve">: Use tables and charts to present longitudinal and/or comparative data in a succinct, informative manner.  Just remember to refer to them in the text.  For example:  </w:t>
      </w:r>
      <w:r w:rsidRPr="0068078A">
        <w:rPr>
          <w:rFonts w:eastAsia="DejaVu Sans" w:cstheme="minorHAnsi"/>
          <w:i/>
          <w:color w:val="00000A"/>
        </w:rPr>
        <w:t>Chart 1 contains performance data for MNE XYZ and its 3 closest competitors over the last 5 years.  Note that in 2007, the year of the crisis sales for most of the competitors declined.</w:t>
      </w:r>
    </w:p>
    <w:p w:rsidR="00BF6D4A" w:rsidRDefault="00BF6D4A">
      <w:pPr>
        <w:rPr>
          <w:rFonts w:asciiTheme="majorHAnsi" w:eastAsiaTheme="majorEastAsia" w:hAnsiTheme="majorHAnsi" w:cstheme="majorBidi"/>
          <w:color w:val="2E74B5" w:themeColor="accent1" w:themeShade="BF"/>
          <w:sz w:val="32"/>
          <w:szCs w:val="32"/>
        </w:rPr>
      </w:pPr>
      <w:r>
        <w:br w:type="page"/>
      </w:r>
    </w:p>
    <w:p w:rsidR="001267FA" w:rsidRDefault="00A260AF" w:rsidP="00A260AF">
      <w:pPr>
        <w:pStyle w:val="Heading1"/>
      </w:pPr>
      <w:r>
        <w:lastRenderedPageBreak/>
        <w:t>Effective Paragraph</w:t>
      </w:r>
      <w:r w:rsidR="00BF6D4A">
        <w:t xml:space="preserve"> in Business Writing</w:t>
      </w:r>
    </w:p>
    <w:p w:rsidR="00BF6D4A" w:rsidRDefault="00BF6D4A" w:rsidP="00BF6D4A">
      <w:r>
        <w:t>Your case analysis should contain at least one paragraph per prompt.</w:t>
      </w:r>
    </w:p>
    <w:p w:rsidR="00A260AF" w:rsidRDefault="00A260AF" w:rsidP="00A260AF">
      <w:pPr>
        <w:pStyle w:val="ListParagraph"/>
        <w:numPr>
          <w:ilvl w:val="0"/>
          <w:numId w:val="3"/>
        </w:numPr>
      </w:pPr>
      <w:r>
        <w:t>4 to 5 sentences developing one topic</w:t>
      </w:r>
    </w:p>
    <w:p w:rsidR="00A260AF" w:rsidRDefault="00A260AF" w:rsidP="00A260AF">
      <w:pPr>
        <w:pStyle w:val="ListParagraph"/>
        <w:numPr>
          <w:ilvl w:val="0"/>
          <w:numId w:val="3"/>
        </w:numPr>
      </w:pPr>
      <w:r>
        <w:t>Topic sentence is usually the first sentence of the paragraph</w:t>
      </w:r>
    </w:p>
    <w:p w:rsidR="00A260AF" w:rsidRDefault="00A260AF" w:rsidP="00A260AF">
      <w:pPr>
        <w:pStyle w:val="ListParagraph"/>
        <w:numPr>
          <w:ilvl w:val="1"/>
          <w:numId w:val="3"/>
        </w:numPr>
      </w:pPr>
      <w:r>
        <w:t>May be a definition</w:t>
      </w:r>
    </w:p>
    <w:p w:rsidR="00A260AF" w:rsidRDefault="00A260AF" w:rsidP="00A260AF">
      <w:pPr>
        <w:pStyle w:val="ListParagraph"/>
        <w:numPr>
          <w:ilvl w:val="1"/>
          <w:numId w:val="3"/>
        </w:numPr>
      </w:pPr>
      <w:r>
        <w:t>State a point of view</w:t>
      </w:r>
      <w:r w:rsidR="00BF6D4A">
        <w:t xml:space="preserve"> that can be supported with facts</w:t>
      </w:r>
    </w:p>
    <w:p w:rsidR="00A260AF" w:rsidRDefault="00A260AF" w:rsidP="00A260AF">
      <w:pPr>
        <w:pStyle w:val="ListParagraph"/>
        <w:numPr>
          <w:ilvl w:val="0"/>
          <w:numId w:val="3"/>
        </w:numPr>
      </w:pPr>
      <w:r>
        <w:t>3 sentences with evidence (detailed information) support the topic sentence</w:t>
      </w:r>
    </w:p>
    <w:p w:rsidR="00BF6D4A" w:rsidRDefault="00BF6D4A" w:rsidP="00BF6D4A">
      <w:pPr>
        <w:pStyle w:val="ListParagraph"/>
        <w:numPr>
          <w:ilvl w:val="1"/>
          <w:numId w:val="3"/>
        </w:numPr>
      </w:pPr>
      <w:r w:rsidRPr="00BF6D4A">
        <w:t>Evidence is the raw data that</w:t>
      </w:r>
      <w:r>
        <w:t xml:space="preserve"> </w:t>
      </w:r>
      <w:r w:rsidRPr="00BF6D4A">
        <w:t>a writer analyze</w:t>
      </w:r>
      <w:r>
        <w:t>s in order to draw a conclusion</w:t>
      </w:r>
      <w:r>
        <w:rPr>
          <w:rStyle w:val="FootnoteReference"/>
        </w:rPr>
        <w:footnoteReference w:id="1"/>
      </w:r>
    </w:p>
    <w:p w:rsidR="00BF6D4A" w:rsidRDefault="00BF6D4A" w:rsidP="00BF6D4A">
      <w:pPr>
        <w:pStyle w:val="ListParagraph"/>
        <w:numPr>
          <w:ilvl w:val="1"/>
          <w:numId w:val="3"/>
        </w:numPr>
      </w:pPr>
      <w:r w:rsidRPr="00BF6D4A">
        <w:t>Evidence can be quantitative (such as measurements, calculations or statistics)</w:t>
      </w:r>
    </w:p>
    <w:p w:rsidR="00BF6D4A" w:rsidRDefault="00BF6D4A" w:rsidP="00BF6D4A">
      <w:pPr>
        <w:pStyle w:val="ListParagraph"/>
        <w:numPr>
          <w:ilvl w:val="1"/>
          <w:numId w:val="3"/>
        </w:numPr>
      </w:pPr>
      <w:r w:rsidRPr="00BF6D4A">
        <w:t>Or qualitative (such as passages of text, images, and descriptions of direct observation o</w:t>
      </w:r>
      <w:r>
        <w:t xml:space="preserve">f, for example, human behavior) </w:t>
      </w:r>
    </w:p>
    <w:p w:rsidR="00A260AF" w:rsidRPr="00A260AF" w:rsidRDefault="00A260AF" w:rsidP="00A260AF">
      <w:pPr>
        <w:pStyle w:val="ListParagraph"/>
        <w:numPr>
          <w:ilvl w:val="0"/>
          <w:numId w:val="3"/>
        </w:numPr>
      </w:pPr>
      <w:r>
        <w:t>May finish with a concluding sentence</w:t>
      </w:r>
      <w:r w:rsidR="00BF6D4A">
        <w:t xml:space="preserve"> or claim</w:t>
      </w:r>
      <w:r>
        <w:t>, especially if the paragraph is long</w:t>
      </w:r>
    </w:p>
    <w:sectPr w:rsidR="00A260AF" w:rsidRPr="00A260AF" w:rsidSect="00BF6D4A">
      <w:footerReference w:type="default" r:id="rId8"/>
      <w:footerReference w:type="firs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470D" w:rsidRDefault="002A470D" w:rsidP="00BF6D4A">
      <w:pPr>
        <w:spacing w:after="0" w:line="240" w:lineRule="auto"/>
      </w:pPr>
      <w:r>
        <w:separator/>
      </w:r>
    </w:p>
  </w:endnote>
  <w:endnote w:type="continuationSeparator" w:id="0">
    <w:p w:rsidR="002A470D" w:rsidRDefault="002A470D" w:rsidP="00BF6D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jaVu Sans">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6D4A" w:rsidRDefault="00BF6D4A">
    <w:pPr>
      <w:pStyle w:val="Footer"/>
    </w:pPr>
    <w:r>
      <w:t>Gardberg (202</w:t>
    </w:r>
    <w:r w:rsidR="002F5590">
      <w:t>2</w:t>
    </w:r>
    <w:r>
      <w:t>)</w:t>
    </w:r>
    <w:r>
      <w:tab/>
    </w:r>
    <w:r>
      <w:tab/>
    </w:r>
    <w:r>
      <w:fldChar w:fldCharType="begin"/>
    </w:r>
    <w:r>
      <w:instrText xml:space="preserve"> PAGE   \* MERGEFORMAT </w:instrText>
    </w:r>
    <w:r>
      <w:fldChar w:fldCharType="separate"/>
    </w:r>
    <w:r w:rsidR="00146F9B">
      <w:rPr>
        <w:noProof/>
      </w:rPr>
      <w:t>1</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6D4A" w:rsidRDefault="00BF6D4A">
    <w:pPr>
      <w:pStyle w:val="Footer"/>
    </w:pPr>
    <w:r>
      <w:t>Gardberg (2020)</w:t>
    </w:r>
    <w:r>
      <w:ptab w:relativeTo="margin" w:alignment="center" w:leader="none"/>
    </w:r>
    <w:r>
      <w:ptab w:relativeTo="margin" w:alignment="right" w:leader="none"/>
    </w: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470D" w:rsidRDefault="002A470D" w:rsidP="00BF6D4A">
      <w:pPr>
        <w:spacing w:after="0" w:line="240" w:lineRule="auto"/>
      </w:pPr>
      <w:r>
        <w:separator/>
      </w:r>
    </w:p>
  </w:footnote>
  <w:footnote w:type="continuationSeparator" w:id="0">
    <w:p w:rsidR="002A470D" w:rsidRDefault="002A470D" w:rsidP="00BF6D4A">
      <w:pPr>
        <w:spacing w:after="0" w:line="240" w:lineRule="auto"/>
      </w:pPr>
      <w:r>
        <w:continuationSeparator/>
      </w:r>
    </w:p>
  </w:footnote>
  <w:footnote w:id="1">
    <w:p w:rsidR="00BF6D4A" w:rsidRDefault="00BF6D4A">
      <w:pPr>
        <w:pStyle w:val="FootnoteText"/>
      </w:pPr>
      <w:r>
        <w:rPr>
          <w:rStyle w:val="FootnoteReference"/>
        </w:rPr>
        <w:footnoteRef/>
      </w:r>
      <w:r>
        <w:t xml:space="preserve"> </w:t>
      </w:r>
      <w:r w:rsidRPr="00BF6D4A">
        <w:t>https://blogs.baruch.cuny.edu/writingcenter/files/2018/08/workshop_evidence-analysis-and-claims_2018.pdf</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61629C"/>
    <w:multiLevelType w:val="hybridMultilevel"/>
    <w:tmpl w:val="AEFEB3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AF70F9"/>
    <w:multiLevelType w:val="hybridMultilevel"/>
    <w:tmpl w:val="A71451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3B5C023C"/>
    <w:multiLevelType w:val="hybridMultilevel"/>
    <w:tmpl w:val="B7389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00C7B9A"/>
    <w:multiLevelType w:val="hybridMultilevel"/>
    <w:tmpl w:val="1A5CB2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7FA"/>
    <w:rsid w:val="001267FA"/>
    <w:rsid w:val="001353BD"/>
    <w:rsid w:val="00146F9B"/>
    <w:rsid w:val="002A470D"/>
    <w:rsid w:val="002F5590"/>
    <w:rsid w:val="00603325"/>
    <w:rsid w:val="0068078A"/>
    <w:rsid w:val="009057B1"/>
    <w:rsid w:val="00A130E6"/>
    <w:rsid w:val="00A260AF"/>
    <w:rsid w:val="00BF6D4A"/>
    <w:rsid w:val="00D04F4A"/>
    <w:rsid w:val="00D72571"/>
    <w:rsid w:val="00F50D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29B73A-3096-4B07-A701-42A7A1CD0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8078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267F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267FA"/>
    <w:rPr>
      <w:rFonts w:asciiTheme="majorHAnsi" w:eastAsiaTheme="majorEastAsia" w:hAnsiTheme="majorHAnsi" w:cstheme="majorBidi"/>
      <w:spacing w:val="-10"/>
      <w:kern w:val="28"/>
      <w:sz w:val="56"/>
      <w:szCs w:val="56"/>
    </w:rPr>
  </w:style>
  <w:style w:type="paragraph" w:styleId="BodyText">
    <w:name w:val="Body Text"/>
    <w:basedOn w:val="Normal"/>
    <w:link w:val="BodyTextChar"/>
    <w:uiPriority w:val="99"/>
    <w:semiHidden/>
    <w:unhideWhenUsed/>
    <w:rsid w:val="0068078A"/>
    <w:pPr>
      <w:spacing w:after="120"/>
    </w:pPr>
  </w:style>
  <w:style w:type="character" w:customStyle="1" w:styleId="BodyTextChar">
    <w:name w:val="Body Text Char"/>
    <w:basedOn w:val="DefaultParagraphFont"/>
    <w:link w:val="BodyText"/>
    <w:uiPriority w:val="99"/>
    <w:semiHidden/>
    <w:rsid w:val="0068078A"/>
  </w:style>
  <w:style w:type="character" w:customStyle="1" w:styleId="Heading1Char">
    <w:name w:val="Heading 1 Char"/>
    <w:basedOn w:val="DefaultParagraphFont"/>
    <w:link w:val="Heading1"/>
    <w:uiPriority w:val="9"/>
    <w:rsid w:val="0068078A"/>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68078A"/>
    <w:pPr>
      <w:ind w:left="720"/>
      <w:contextualSpacing/>
    </w:pPr>
  </w:style>
  <w:style w:type="paragraph" w:styleId="FootnoteText">
    <w:name w:val="footnote text"/>
    <w:basedOn w:val="Normal"/>
    <w:link w:val="FootnoteTextChar"/>
    <w:uiPriority w:val="99"/>
    <w:semiHidden/>
    <w:unhideWhenUsed/>
    <w:rsid w:val="00BF6D4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F6D4A"/>
    <w:rPr>
      <w:sz w:val="20"/>
      <w:szCs w:val="20"/>
    </w:rPr>
  </w:style>
  <w:style w:type="character" w:styleId="FootnoteReference">
    <w:name w:val="footnote reference"/>
    <w:basedOn w:val="DefaultParagraphFont"/>
    <w:uiPriority w:val="99"/>
    <w:semiHidden/>
    <w:unhideWhenUsed/>
    <w:rsid w:val="00BF6D4A"/>
    <w:rPr>
      <w:vertAlign w:val="superscript"/>
    </w:rPr>
  </w:style>
  <w:style w:type="paragraph" w:styleId="Header">
    <w:name w:val="header"/>
    <w:basedOn w:val="Normal"/>
    <w:link w:val="HeaderChar"/>
    <w:uiPriority w:val="99"/>
    <w:unhideWhenUsed/>
    <w:rsid w:val="00BF6D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6D4A"/>
  </w:style>
  <w:style w:type="paragraph" w:styleId="Footer">
    <w:name w:val="footer"/>
    <w:basedOn w:val="Normal"/>
    <w:link w:val="FooterChar"/>
    <w:uiPriority w:val="99"/>
    <w:unhideWhenUsed/>
    <w:rsid w:val="00BF6D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6D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624F39-BE7A-4311-855E-B221775F4F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342</Words>
  <Characters>1956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Naomi</dc:creator>
  <cp:keywords/>
  <dc:description/>
  <cp:lastModifiedBy>danmwasmo@gmail.com</cp:lastModifiedBy>
  <cp:revision>2</cp:revision>
  <dcterms:created xsi:type="dcterms:W3CDTF">2022-09-15T08:39:00Z</dcterms:created>
  <dcterms:modified xsi:type="dcterms:W3CDTF">2022-09-15T08:39:00Z</dcterms:modified>
</cp:coreProperties>
</file>