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F21" w:rsidRPr="00C23F21" w:rsidRDefault="00C23F21" w:rsidP="00C23F21">
      <w:pPr>
        <w:jc w:val="both"/>
        <w:rPr>
          <w:rFonts w:ascii="Times New Roman" w:hAnsi="Times New Roman"/>
          <w:sz w:val="32"/>
        </w:rPr>
      </w:pPr>
      <w:bookmarkStart w:id="0" w:name="_GoBack"/>
      <w:bookmarkEnd w:id="0"/>
      <w:r w:rsidRPr="00C23F21">
        <w:rPr>
          <w:rFonts w:ascii="Times New Roman" w:hAnsi="Times New Roman"/>
          <w:b/>
          <w:sz w:val="32"/>
        </w:rPr>
        <w:t xml:space="preserve">Loss History/Personal Awareness Paper </w:t>
      </w:r>
    </w:p>
    <w:p w:rsidR="00C23F21" w:rsidRPr="00C23F21" w:rsidRDefault="00C23F21" w:rsidP="00C23F21">
      <w:pPr>
        <w:jc w:val="both"/>
        <w:rPr>
          <w:rFonts w:ascii="Times New Roman" w:hAnsi="Times New Roman"/>
          <w:b/>
        </w:rPr>
      </w:pPr>
    </w:p>
    <w:p w:rsidR="00C23F21" w:rsidRPr="00C23F21" w:rsidRDefault="00C23F21" w:rsidP="00C23F21">
      <w:pPr>
        <w:tabs>
          <w:tab w:val="num" w:pos="360"/>
        </w:tabs>
        <w:autoSpaceDE w:val="0"/>
        <w:autoSpaceDN w:val="0"/>
        <w:adjustRightInd w:val="0"/>
        <w:ind w:left="256" w:hanging="256"/>
        <w:rPr>
          <w:rFonts w:ascii="Times New Roman" w:hAnsi="Times New Roman"/>
        </w:rPr>
      </w:pPr>
      <w:r w:rsidRPr="00C23F21">
        <w:rPr>
          <w:rFonts w:ascii="Times New Roman" w:hAnsi="Times New Roman"/>
        </w:rPr>
        <w:t xml:space="preserve">     Each of us develops our own unique style of coping with grief and loss.  </w:t>
      </w:r>
      <w:r w:rsidRPr="00C23F21">
        <w:rPr>
          <w:rFonts w:ascii="Times New Roman" w:hAnsi="Times New Roman"/>
          <w:color w:val="auto"/>
        </w:rPr>
        <w:t>The purpose of this assignment is to assist students in developing an awareness of the many faces of loss, and the very unique, personal and changing responses each of us has to loss throughout our lifespan. It is critical that we recognize the ways in which our own experiences and style of dealing with loss influence our clinical practice. Understanding your attitudes, values, and reactions surrounding loss will be an important part of the</w:t>
      </w:r>
      <w:r w:rsidRPr="00C23F21">
        <w:rPr>
          <w:rFonts w:ascii="Times New Roman" w:hAnsi="Times New Roman"/>
        </w:rPr>
        <w:t xml:space="preserve"> work that you will do with students, staff and community members experiencing grief.</w:t>
      </w:r>
    </w:p>
    <w:p w:rsidR="00C23F21" w:rsidRPr="00C23F21" w:rsidRDefault="00C23F21" w:rsidP="00C23F21">
      <w:pPr>
        <w:tabs>
          <w:tab w:val="num" w:pos="360"/>
        </w:tabs>
        <w:autoSpaceDE w:val="0"/>
        <w:autoSpaceDN w:val="0"/>
        <w:adjustRightInd w:val="0"/>
        <w:ind w:left="256" w:hanging="256"/>
        <w:rPr>
          <w:rFonts w:ascii="Times New Roman" w:hAnsi="Times New Roman"/>
        </w:rPr>
      </w:pPr>
    </w:p>
    <w:p w:rsidR="00C23F21" w:rsidRPr="00C23F21" w:rsidRDefault="00C23F21" w:rsidP="00C23F21">
      <w:pPr>
        <w:tabs>
          <w:tab w:val="num" w:pos="360"/>
        </w:tabs>
        <w:autoSpaceDE w:val="0"/>
        <w:autoSpaceDN w:val="0"/>
        <w:adjustRightInd w:val="0"/>
        <w:ind w:left="256"/>
        <w:rPr>
          <w:rFonts w:ascii="Times New Roman" w:hAnsi="Times New Roman"/>
          <w:b/>
        </w:rPr>
      </w:pPr>
      <w:r w:rsidRPr="00C23F21">
        <w:rPr>
          <w:rFonts w:ascii="Times New Roman" w:hAnsi="Times New Roman"/>
          <w:b/>
        </w:rPr>
        <w:t xml:space="preserve">Papers submitted prior to class-time of Week 3 will have an opportunity for resubmission after receiving feedback.  </w:t>
      </w:r>
    </w:p>
    <w:p w:rsidR="00C23F21" w:rsidRPr="00C23F21" w:rsidRDefault="00C23F21" w:rsidP="00C23F21">
      <w:pPr>
        <w:tabs>
          <w:tab w:val="num" w:pos="360"/>
        </w:tabs>
        <w:autoSpaceDE w:val="0"/>
        <w:autoSpaceDN w:val="0"/>
        <w:adjustRightInd w:val="0"/>
        <w:ind w:left="256" w:hanging="256"/>
        <w:rPr>
          <w:rFonts w:ascii="Times New Roman" w:hAnsi="Times New Roman"/>
          <w:b/>
          <w:bCs/>
          <w:color w:val="auto"/>
        </w:rPr>
      </w:pPr>
    </w:p>
    <w:p w:rsidR="00C23F21" w:rsidRPr="00C23F21" w:rsidRDefault="00C23F21" w:rsidP="00C23F21">
      <w:pPr>
        <w:tabs>
          <w:tab w:val="num" w:pos="256"/>
        </w:tabs>
        <w:autoSpaceDE w:val="0"/>
        <w:autoSpaceDN w:val="0"/>
        <w:adjustRightInd w:val="0"/>
        <w:ind w:left="256"/>
        <w:rPr>
          <w:rFonts w:ascii="Times New Roman" w:hAnsi="Times New Roman"/>
          <w:b/>
          <w:bCs/>
          <w:color w:val="auto"/>
        </w:rPr>
      </w:pPr>
      <w:r w:rsidRPr="00C23F21">
        <w:rPr>
          <w:rFonts w:ascii="Times New Roman" w:hAnsi="Times New Roman"/>
          <w:b/>
          <w:bCs/>
          <w:color w:val="auto"/>
        </w:rPr>
        <w:t>Part I: Loss Time Line</w:t>
      </w:r>
    </w:p>
    <w:p w:rsidR="00C23F21" w:rsidRPr="00C23F21" w:rsidRDefault="00C23F21" w:rsidP="00C23F21">
      <w:pPr>
        <w:tabs>
          <w:tab w:val="num" w:pos="256"/>
        </w:tabs>
        <w:autoSpaceDE w:val="0"/>
        <w:autoSpaceDN w:val="0"/>
        <w:adjustRightInd w:val="0"/>
        <w:ind w:left="256"/>
        <w:rPr>
          <w:rFonts w:ascii="Times New Roman" w:hAnsi="Times New Roman"/>
          <w:color w:val="auto"/>
        </w:rPr>
      </w:pPr>
      <w:r w:rsidRPr="00C23F21">
        <w:rPr>
          <w:rFonts w:ascii="Times New Roman" w:hAnsi="Times New Roman"/>
          <w:color w:val="auto"/>
        </w:rPr>
        <w:t>Draw a timeline, representing your life span up to your current age. Label the time line with the various losses you have experienced throughout your lifetime (both death and non-death losses).</w:t>
      </w:r>
    </w:p>
    <w:p w:rsidR="00C23F21" w:rsidRPr="00C23F21" w:rsidRDefault="00C23F21" w:rsidP="00C23F21">
      <w:pPr>
        <w:tabs>
          <w:tab w:val="num" w:pos="256"/>
        </w:tabs>
        <w:autoSpaceDE w:val="0"/>
        <w:autoSpaceDN w:val="0"/>
        <w:adjustRightInd w:val="0"/>
        <w:ind w:left="256"/>
        <w:rPr>
          <w:rFonts w:ascii="Times New Roman" w:hAnsi="Times New Roman"/>
          <w:color w:val="auto"/>
        </w:rPr>
      </w:pPr>
      <w:r w:rsidRPr="00C23F21">
        <w:rPr>
          <w:rFonts w:ascii="Times New Roman" w:hAnsi="Times New Roman"/>
          <w:color w:val="auto"/>
        </w:rPr>
        <w:t>Indicate:</w:t>
      </w:r>
    </w:p>
    <w:p w:rsidR="00C23F21" w:rsidRPr="00C23F21" w:rsidRDefault="00C23F21" w:rsidP="00C23F21">
      <w:pPr>
        <w:tabs>
          <w:tab w:val="num" w:pos="976"/>
        </w:tabs>
        <w:autoSpaceDE w:val="0"/>
        <w:autoSpaceDN w:val="0"/>
        <w:adjustRightInd w:val="0"/>
        <w:ind w:left="976" w:hanging="256"/>
        <w:rPr>
          <w:rFonts w:ascii="Times New Roman" w:hAnsi="Times New Roman"/>
          <w:color w:val="auto"/>
        </w:rPr>
      </w:pPr>
      <w:r w:rsidRPr="00C23F21">
        <w:rPr>
          <w:rFonts w:ascii="Times New Roman" w:hAnsi="Times New Roman"/>
          <w:color w:val="auto"/>
        </w:rPr>
        <w:t>1. Your age at the time of each loss</w:t>
      </w:r>
    </w:p>
    <w:p w:rsidR="00C23F21" w:rsidRPr="00C23F21" w:rsidRDefault="00C23F21" w:rsidP="00C23F21">
      <w:pPr>
        <w:tabs>
          <w:tab w:val="num" w:pos="976"/>
        </w:tabs>
        <w:autoSpaceDE w:val="0"/>
        <w:autoSpaceDN w:val="0"/>
        <w:adjustRightInd w:val="0"/>
        <w:ind w:left="976" w:hanging="256"/>
        <w:rPr>
          <w:rFonts w:ascii="Times New Roman" w:hAnsi="Times New Roman"/>
          <w:color w:val="auto"/>
        </w:rPr>
      </w:pPr>
      <w:r w:rsidRPr="00C23F21">
        <w:rPr>
          <w:rFonts w:ascii="Times New Roman" w:hAnsi="Times New Roman"/>
          <w:color w:val="auto"/>
        </w:rPr>
        <w:t>2. Nature of the loss: move, pet death, parents divorced, etc.</w:t>
      </w:r>
    </w:p>
    <w:p w:rsidR="00C23F21" w:rsidRPr="00C23F21" w:rsidRDefault="00C23F21" w:rsidP="00C23F21">
      <w:pPr>
        <w:tabs>
          <w:tab w:val="num" w:pos="360"/>
        </w:tabs>
        <w:autoSpaceDE w:val="0"/>
        <w:autoSpaceDN w:val="0"/>
        <w:adjustRightInd w:val="0"/>
        <w:ind w:left="256" w:hanging="256"/>
        <w:rPr>
          <w:rFonts w:ascii="Times New Roman" w:hAnsi="Times New Roman"/>
          <w:color w:val="auto"/>
        </w:rPr>
      </w:pPr>
    </w:p>
    <w:p w:rsidR="00C23F21" w:rsidRPr="00C23F21" w:rsidRDefault="00C23F21" w:rsidP="00C23F21">
      <w:pPr>
        <w:tabs>
          <w:tab w:val="num" w:pos="346"/>
        </w:tabs>
        <w:autoSpaceDE w:val="0"/>
        <w:autoSpaceDN w:val="0"/>
        <w:adjustRightInd w:val="0"/>
        <w:ind w:left="256"/>
        <w:rPr>
          <w:rFonts w:ascii="Times New Roman" w:hAnsi="Times New Roman"/>
          <w:b/>
          <w:bCs/>
          <w:color w:val="auto"/>
        </w:rPr>
      </w:pPr>
      <w:r w:rsidRPr="00C23F21">
        <w:rPr>
          <w:rFonts w:ascii="Times New Roman" w:hAnsi="Times New Roman"/>
          <w:b/>
          <w:bCs/>
          <w:color w:val="auto"/>
        </w:rPr>
        <w:t xml:space="preserve">Part II: Autobiographical Reflection on Your Loss(es) </w:t>
      </w:r>
    </w:p>
    <w:p w:rsidR="00C23F21" w:rsidRPr="00C23F21" w:rsidRDefault="00C23F21" w:rsidP="00C23F21">
      <w:pPr>
        <w:tabs>
          <w:tab w:val="num" w:pos="0"/>
          <w:tab w:val="num" w:pos="346"/>
        </w:tabs>
        <w:autoSpaceDE w:val="0"/>
        <w:autoSpaceDN w:val="0"/>
        <w:adjustRightInd w:val="0"/>
        <w:ind w:left="256"/>
        <w:rPr>
          <w:rFonts w:ascii="Times New Roman" w:hAnsi="Times New Roman"/>
          <w:color w:val="auto"/>
        </w:rPr>
      </w:pPr>
      <w:r w:rsidRPr="00C23F21">
        <w:rPr>
          <w:rFonts w:ascii="Times New Roman" w:hAnsi="Times New Roman"/>
          <w:color w:val="auto"/>
        </w:rPr>
        <w:t xml:space="preserve">In this portion of your paper, you will select </w:t>
      </w:r>
      <w:r w:rsidRPr="00C23F21">
        <w:rPr>
          <w:rFonts w:ascii="Times New Roman" w:hAnsi="Times New Roman"/>
          <w:b/>
          <w:i/>
          <w:color w:val="auto"/>
        </w:rPr>
        <w:t xml:space="preserve">the most significant loss </w:t>
      </w:r>
      <w:r w:rsidRPr="00C23F21">
        <w:rPr>
          <w:rFonts w:ascii="Times New Roman" w:hAnsi="Times New Roman"/>
          <w:color w:val="auto"/>
        </w:rPr>
        <w:t>from your timeline so that you can address the following in depth:</w:t>
      </w:r>
    </w:p>
    <w:p w:rsidR="00C23F21" w:rsidRPr="00C23F21" w:rsidRDefault="00C23F21" w:rsidP="00C23F21">
      <w:pPr>
        <w:numPr>
          <w:ilvl w:val="0"/>
          <w:numId w:val="4"/>
        </w:numPr>
        <w:autoSpaceDE w:val="0"/>
        <w:autoSpaceDN w:val="0"/>
        <w:adjustRightInd w:val="0"/>
        <w:ind w:left="976" w:hanging="180"/>
        <w:rPr>
          <w:rFonts w:ascii="Times New Roman" w:hAnsi="Times New Roman"/>
          <w:color w:val="auto"/>
        </w:rPr>
      </w:pPr>
      <w:r w:rsidRPr="00C23F21">
        <w:rPr>
          <w:rFonts w:ascii="Times New Roman" w:hAnsi="Times New Roman"/>
          <w:color w:val="auto"/>
        </w:rPr>
        <w:t xml:space="preserve">Circumstance of the loss: </w:t>
      </w:r>
    </w:p>
    <w:p w:rsidR="00C23F21" w:rsidRPr="00C23F21" w:rsidRDefault="00C23F21" w:rsidP="00C23F21">
      <w:pPr>
        <w:numPr>
          <w:ilvl w:val="1"/>
          <w:numId w:val="4"/>
        </w:numPr>
        <w:autoSpaceDE w:val="0"/>
        <w:autoSpaceDN w:val="0"/>
        <w:adjustRightInd w:val="0"/>
        <w:ind w:left="1246" w:hanging="180"/>
        <w:rPr>
          <w:rFonts w:ascii="Times New Roman" w:hAnsi="Times New Roman"/>
          <w:color w:val="auto"/>
        </w:rPr>
      </w:pPr>
      <w:r w:rsidRPr="00C23F21">
        <w:rPr>
          <w:rFonts w:ascii="Times New Roman" w:hAnsi="Times New Roman"/>
          <w:color w:val="auto"/>
        </w:rPr>
        <w:t>What loss have you experienced that you would consider the most significant? Why?</w:t>
      </w:r>
    </w:p>
    <w:p w:rsidR="00C23F21" w:rsidRPr="00C23F21" w:rsidRDefault="00C23F21" w:rsidP="00C23F21">
      <w:pPr>
        <w:numPr>
          <w:ilvl w:val="0"/>
          <w:numId w:val="4"/>
        </w:numPr>
        <w:autoSpaceDE w:val="0"/>
        <w:autoSpaceDN w:val="0"/>
        <w:adjustRightInd w:val="0"/>
        <w:ind w:left="976" w:hanging="180"/>
        <w:rPr>
          <w:rFonts w:ascii="Times New Roman" w:hAnsi="Times New Roman"/>
          <w:color w:val="auto"/>
        </w:rPr>
      </w:pPr>
      <w:r w:rsidRPr="00C23F21">
        <w:rPr>
          <w:rFonts w:ascii="Times New Roman" w:hAnsi="Times New Roman"/>
          <w:color w:val="auto"/>
        </w:rPr>
        <w:t xml:space="preserve">Effect and impact of the loss on your life:  </w:t>
      </w:r>
    </w:p>
    <w:p w:rsidR="00C23F21" w:rsidRPr="00C23F21" w:rsidRDefault="00C23F21" w:rsidP="00C23F21">
      <w:pPr>
        <w:numPr>
          <w:ilvl w:val="1"/>
          <w:numId w:val="4"/>
        </w:numPr>
        <w:autoSpaceDE w:val="0"/>
        <w:autoSpaceDN w:val="0"/>
        <w:adjustRightInd w:val="0"/>
        <w:ind w:left="1246" w:hanging="180"/>
        <w:rPr>
          <w:rFonts w:ascii="Times New Roman" w:hAnsi="Times New Roman"/>
          <w:color w:val="auto"/>
        </w:rPr>
      </w:pPr>
      <w:r w:rsidRPr="00C23F21">
        <w:rPr>
          <w:rFonts w:ascii="Times New Roman" w:hAnsi="Times New Roman"/>
          <w:color w:val="auto"/>
        </w:rPr>
        <w:t xml:space="preserve">How did you respond to the loss? </w:t>
      </w:r>
    </w:p>
    <w:p w:rsidR="00C23F21" w:rsidRPr="00C23F21" w:rsidRDefault="00C23F21" w:rsidP="00C23F21">
      <w:pPr>
        <w:numPr>
          <w:ilvl w:val="1"/>
          <w:numId w:val="4"/>
        </w:numPr>
        <w:autoSpaceDE w:val="0"/>
        <w:autoSpaceDN w:val="0"/>
        <w:adjustRightInd w:val="0"/>
        <w:ind w:left="1246" w:hanging="180"/>
        <w:rPr>
          <w:rFonts w:ascii="Times New Roman" w:hAnsi="Times New Roman"/>
          <w:color w:val="auto"/>
        </w:rPr>
      </w:pPr>
      <w:r w:rsidRPr="00C23F21">
        <w:rPr>
          <w:rFonts w:ascii="Times New Roman" w:hAnsi="Times New Roman"/>
          <w:color w:val="auto"/>
        </w:rPr>
        <w:t xml:space="preserve">What defense mechanisms did you use as you faced the experience? </w:t>
      </w:r>
    </w:p>
    <w:p w:rsidR="00C23F21" w:rsidRPr="00C23F21" w:rsidRDefault="00C23F21" w:rsidP="00C23F21">
      <w:pPr>
        <w:numPr>
          <w:ilvl w:val="1"/>
          <w:numId w:val="4"/>
        </w:numPr>
        <w:autoSpaceDE w:val="0"/>
        <w:autoSpaceDN w:val="0"/>
        <w:adjustRightInd w:val="0"/>
        <w:ind w:left="1246" w:hanging="180"/>
        <w:rPr>
          <w:rFonts w:ascii="Times New Roman" w:hAnsi="Times New Roman"/>
          <w:color w:val="auto"/>
        </w:rPr>
      </w:pPr>
      <w:r w:rsidRPr="00C23F21">
        <w:rPr>
          <w:rFonts w:ascii="Times New Roman" w:hAnsi="Times New Roman"/>
          <w:color w:val="auto"/>
        </w:rPr>
        <w:t xml:space="preserve">What personal strengths helped you?  What personal limitations may have hindered your process? </w:t>
      </w:r>
    </w:p>
    <w:p w:rsidR="00C23F21" w:rsidRPr="00C23F21" w:rsidRDefault="00C23F21" w:rsidP="00C23F21">
      <w:pPr>
        <w:numPr>
          <w:ilvl w:val="1"/>
          <w:numId w:val="4"/>
        </w:numPr>
        <w:autoSpaceDE w:val="0"/>
        <w:autoSpaceDN w:val="0"/>
        <w:adjustRightInd w:val="0"/>
        <w:ind w:left="1246" w:hanging="180"/>
        <w:rPr>
          <w:rFonts w:ascii="Times New Roman" w:hAnsi="Times New Roman"/>
          <w:color w:val="auto"/>
        </w:rPr>
      </w:pPr>
      <w:r w:rsidRPr="00C23F21">
        <w:rPr>
          <w:rFonts w:ascii="Times New Roman" w:hAnsi="Times New Roman"/>
          <w:color w:val="auto"/>
        </w:rPr>
        <w:t>What patterns do you notice as you reflect on your response to various life losses on your timeline?</w:t>
      </w:r>
    </w:p>
    <w:p w:rsidR="00C23F21" w:rsidRPr="00C23F21" w:rsidRDefault="00C23F21" w:rsidP="00C23F21">
      <w:pPr>
        <w:numPr>
          <w:ilvl w:val="1"/>
          <w:numId w:val="4"/>
        </w:numPr>
        <w:autoSpaceDE w:val="0"/>
        <w:autoSpaceDN w:val="0"/>
        <w:adjustRightInd w:val="0"/>
        <w:ind w:left="1246" w:hanging="180"/>
        <w:rPr>
          <w:rFonts w:ascii="Times New Roman" w:hAnsi="Times New Roman"/>
          <w:color w:val="auto"/>
        </w:rPr>
      </w:pPr>
      <w:r w:rsidRPr="00C23F21">
        <w:rPr>
          <w:rFonts w:ascii="Times New Roman" w:hAnsi="Times New Roman"/>
          <w:color w:val="auto"/>
        </w:rPr>
        <w:t>How have the following influenced your coping style and defensive structure:</w:t>
      </w:r>
    </w:p>
    <w:p w:rsidR="00C23F21" w:rsidRPr="00C23F21" w:rsidRDefault="00C23F21" w:rsidP="00C23F21">
      <w:pPr>
        <w:autoSpaceDE w:val="0"/>
        <w:autoSpaceDN w:val="0"/>
        <w:adjustRightInd w:val="0"/>
        <w:ind w:left="1710" w:hanging="194"/>
        <w:rPr>
          <w:rFonts w:ascii="Times New Roman" w:hAnsi="Times New Roman"/>
          <w:color w:val="auto"/>
        </w:rPr>
      </w:pPr>
      <w:r w:rsidRPr="00C23F21">
        <w:rPr>
          <w:rFonts w:ascii="Times New Roman" w:hAnsi="Times New Roman"/>
          <w:color w:val="auto"/>
        </w:rPr>
        <w:t>-people around you?</w:t>
      </w:r>
    </w:p>
    <w:p w:rsidR="00C23F21" w:rsidRPr="00C23F21" w:rsidRDefault="00C23F21" w:rsidP="00C23F21">
      <w:pPr>
        <w:autoSpaceDE w:val="0"/>
        <w:autoSpaceDN w:val="0"/>
        <w:adjustRightInd w:val="0"/>
        <w:ind w:left="1710" w:hanging="194"/>
        <w:rPr>
          <w:rFonts w:ascii="Times New Roman" w:hAnsi="Times New Roman"/>
          <w:color w:val="auto"/>
        </w:rPr>
      </w:pPr>
      <w:r w:rsidRPr="00C23F21">
        <w:rPr>
          <w:rFonts w:ascii="Times New Roman" w:hAnsi="Times New Roman"/>
          <w:color w:val="auto"/>
        </w:rPr>
        <w:t>-your cultural background, ethnicity, religion?</w:t>
      </w:r>
    </w:p>
    <w:p w:rsidR="00C23F21" w:rsidRPr="00C23F21" w:rsidRDefault="00C23F21" w:rsidP="00C23F21">
      <w:pPr>
        <w:autoSpaceDE w:val="0"/>
        <w:autoSpaceDN w:val="0"/>
        <w:adjustRightInd w:val="0"/>
        <w:ind w:left="1710" w:hanging="194"/>
        <w:rPr>
          <w:rFonts w:ascii="Times New Roman" w:hAnsi="Times New Roman"/>
          <w:color w:val="auto"/>
        </w:rPr>
      </w:pPr>
      <w:r w:rsidRPr="00C23F21">
        <w:rPr>
          <w:rFonts w:ascii="Times New Roman" w:hAnsi="Times New Roman"/>
          <w:color w:val="auto"/>
        </w:rPr>
        <w:t>-your personal values, attitudes, and beliefs?</w:t>
      </w:r>
    </w:p>
    <w:p w:rsidR="00C23F21" w:rsidRPr="00C23F21" w:rsidRDefault="00C23F21" w:rsidP="00C23F21">
      <w:pPr>
        <w:autoSpaceDE w:val="0"/>
        <w:autoSpaceDN w:val="0"/>
        <w:adjustRightInd w:val="0"/>
        <w:ind w:left="976" w:hanging="180"/>
        <w:rPr>
          <w:rFonts w:ascii="Times New Roman" w:hAnsi="Times New Roman"/>
          <w:color w:val="auto"/>
        </w:rPr>
      </w:pPr>
      <w:r w:rsidRPr="00C23F21">
        <w:rPr>
          <w:rFonts w:ascii="Times New Roman" w:hAnsi="Times New Roman"/>
          <w:color w:val="auto"/>
        </w:rPr>
        <w:t>3.  Lessons learned from your experience:</w:t>
      </w:r>
    </w:p>
    <w:p w:rsidR="00C23F21" w:rsidRPr="00C23F21" w:rsidRDefault="00C23F21" w:rsidP="00C23F21">
      <w:pPr>
        <w:numPr>
          <w:ilvl w:val="0"/>
          <w:numId w:val="5"/>
        </w:numPr>
        <w:ind w:left="1246" w:hanging="180"/>
        <w:rPr>
          <w:rFonts w:ascii="Times New Roman" w:hAnsi="Times New Roman"/>
          <w:color w:val="auto"/>
        </w:rPr>
      </w:pPr>
      <w:r w:rsidRPr="00C23F21">
        <w:rPr>
          <w:rFonts w:ascii="Times New Roman" w:hAnsi="Times New Roman"/>
          <w:color w:val="auto"/>
        </w:rPr>
        <w:t>How have this significant loss along with those on your timeline impacted your response to later loss?</w:t>
      </w:r>
    </w:p>
    <w:p w:rsidR="00C23F21" w:rsidRPr="00C23F21" w:rsidRDefault="00C23F21" w:rsidP="00C23F21">
      <w:pPr>
        <w:numPr>
          <w:ilvl w:val="0"/>
          <w:numId w:val="5"/>
        </w:numPr>
        <w:autoSpaceDE w:val="0"/>
        <w:autoSpaceDN w:val="0"/>
        <w:adjustRightInd w:val="0"/>
        <w:ind w:left="1246" w:hanging="180"/>
        <w:rPr>
          <w:rFonts w:ascii="Times New Roman" w:hAnsi="Times New Roman"/>
          <w:color w:val="auto"/>
        </w:rPr>
      </w:pPr>
      <w:r w:rsidRPr="00C23F21">
        <w:rPr>
          <w:rFonts w:ascii="Times New Roman" w:hAnsi="Times New Roman"/>
          <w:color w:val="auto"/>
        </w:rPr>
        <w:t>How does your loss history impact your life choices today?</w:t>
      </w:r>
    </w:p>
    <w:p w:rsidR="00C23F21" w:rsidRPr="00C23F21" w:rsidRDefault="00C23F21" w:rsidP="00C23F21">
      <w:pPr>
        <w:numPr>
          <w:ilvl w:val="0"/>
          <w:numId w:val="5"/>
        </w:numPr>
        <w:autoSpaceDE w:val="0"/>
        <w:autoSpaceDN w:val="0"/>
        <w:adjustRightInd w:val="0"/>
        <w:ind w:left="1246" w:hanging="180"/>
        <w:rPr>
          <w:rFonts w:ascii="Times New Roman" w:hAnsi="Times New Roman"/>
          <w:color w:val="auto"/>
        </w:rPr>
      </w:pPr>
      <w:r w:rsidRPr="00C23F21">
        <w:rPr>
          <w:rFonts w:ascii="Times New Roman" w:hAnsi="Times New Roman"/>
          <w:color w:val="auto"/>
        </w:rPr>
        <w:t>What major factors did you learn as a result of the loss?</w:t>
      </w:r>
    </w:p>
    <w:p w:rsidR="00C23F21" w:rsidRPr="00C23F21" w:rsidRDefault="00C23F21" w:rsidP="00C23F21">
      <w:pPr>
        <w:autoSpaceDE w:val="0"/>
        <w:autoSpaceDN w:val="0"/>
        <w:adjustRightInd w:val="0"/>
        <w:ind w:left="1066" w:hanging="270"/>
        <w:rPr>
          <w:rFonts w:ascii="Times New Roman" w:hAnsi="Times New Roman"/>
          <w:color w:val="auto"/>
        </w:rPr>
      </w:pPr>
      <w:r w:rsidRPr="00C23F21">
        <w:rPr>
          <w:rFonts w:ascii="Times New Roman" w:hAnsi="Times New Roman"/>
          <w:color w:val="auto"/>
        </w:rPr>
        <w:t>4. Impact of loss on counseling others:</w:t>
      </w:r>
    </w:p>
    <w:p w:rsidR="00C23F21" w:rsidRPr="00C23F21" w:rsidRDefault="00C23F21" w:rsidP="00C23F21">
      <w:pPr>
        <w:numPr>
          <w:ilvl w:val="0"/>
          <w:numId w:val="7"/>
        </w:numPr>
        <w:autoSpaceDE w:val="0"/>
        <w:autoSpaceDN w:val="0"/>
        <w:adjustRightInd w:val="0"/>
        <w:ind w:left="1246" w:hanging="180"/>
        <w:rPr>
          <w:rFonts w:ascii="Times New Roman" w:hAnsi="Times New Roman"/>
          <w:color w:val="auto"/>
        </w:rPr>
      </w:pPr>
      <w:r w:rsidRPr="00C23F21">
        <w:rPr>
          <w:rFonts w:ascii="Times New Roman" w:hAnsi="Times New Roman"/>
          <w:color w:val="auto"/>
        </w:rPr>
        <w:t xml:space="preserve">How might your loss history strengthen your work as a professional counselor? How might it limit your work? </w:t>
      </w:r>
    </w:p>
    <w:p w:rsidR="00C23F21" w:rsidRPr="00C23F21" w:rsidRDefault="00C23F21" w:rsidP="00C23F21">
      <w:pPr>
        <w:numPr>
          <w:ilvl w:val="0"/>
          <w:numId w:val="6"/>
        </w:numPr>
        <w:autoSpaceDE w:val="0"/>
        <w:autoSpaceDN w:val="0"/>
        <w:adjustRightInd w:val="0"/>
        <w:ind w:left="1246" w:hanging="180"/>
        <w:rPr>
          <w:rFonts w:ascii="Times New Roman" w:hAnsi="Times New Roman"/>
          <w:color w:val="auto"/>
        </w:rPr>
      </w:pPr>
      <w:r w:rsidRPr="00C23F21">
        <w:rPr>
          <w:rFonts w:ascii="Times New Roman" w:hAnsi="Times New Roman"/>
          <w:color w:val="auto"/>
        </w:rPr>
        <w:lastRenderedPageBreak/>
        <w:t xml:space="preserve">As you reflect on the impact of your own loss history, what concerns do you have? </w:t>
      </w:r>
    </w:p>
    <w:p w:rsidR="00C23F21" w:rsidRPr="00C23F21" w:rsidRDefault="00C23F21" w:rsidP="00C23F21">
      <w:pPr>
        <w:numPr>
          <w:ilvl w:val="0"/>
          <w:numId w:val="6"/>
        </w:numPr>
        <w:autoSpaceDE w:val="0"/>
        <w:autoSpaceDN w:val="0"/>
        <w:adjustRightInd w:val="0"/>
        <w:ind w:left="1246" w:hanging="180"/>
        <w:rPr>
          <w:rFonts w:ascii="Times New Roman" w:hAnsi="Times New Roman"/>
          <w:color w:val="auto"/>
        </w:rPr>
      </w:pPr>
      <w:r w:rsidRPr="00C23F21">
        <w:rPr>
          <w:rFonts w:ascii="Times New Roman" w:hAnsi="Times New Roman"/>
          <w:color w:val="auto"/>
        </w:rPr>
        <w:t xml:space="preserve">Are there any specific issues or situations that might be challenging or difficult for you? </w:t>
      </w:r>
    </w:p>
    <w:p w:rsidR="00C23F21" w:rsidRPr="00C23F21" w:rsidRDefault="00C23F21" w:rsidP="00C23F21">
      <w:pPr>
        <w:numPr>
          <w:ilvl w:val="0"/>
          <w:numId w:val="6"/>
        </w:numPr>
        <w:autoSpaceDE w:val="0"/>
        <w:autoSpaceDN w:val="0"/>
        <w:adjustRightInd w:val="0"/>
        <w:ind w:left="1246" w:hanging="180"/>
        <w:rPr>
          <w:rFonts w:ascii="Times New Roman" w:hAnsi="Times New Roman"/>
          <w:color w:val="auto"/>
        </w:rPr>
      </w:pPr>
      <w:r w:rsidRPr="00C23F21">
        <w:rPr>
          <w:rFonts w:ascii="Times New Roman" w:hAnsi="Times New Roman"/>
          <w:color w:val="auto"/>
        </w:rPr>
        <w:t>How might your own coping style influence the way you work with others?</w:t>
      </w:r>
    </w:p>
    <w:p w:rsidR="009753AB" w:rsidRPr="00C23F21" w:rsidRDefault="009753AB" w:rsidP="00C23F21"/>
    <w:sectPr w:rsidR="009753AB" w:rsidRPr="00C23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D7F6E"/>
    <w:multiLevelType w:val="multilevel"/>
    <w:tmpl w:val="D8A84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84284"/>
    <w:multiLevelType w:val="multilevel"/>
    <w:tmpl w:val="E610A1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D16215"/>
    <w:multiLevelType w:val="hybridMultilevel"/>
    <w:tmpl w:val="06D6A2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F45295C"/>
    <w:multiLevelType w:val="hybridMultilevel"/>
    <w:tmpl w:val="CEE4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DBA4E94"/>
    <w:multiLevelType w:val="hybridMultilevel"/>
    <w:tmpl w:val="2506A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74121A6"/>
    <w:multiLevelType w:val="hybridMultilevel"/>
    <w:tmpl w:val="4886CF6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24A74C2"/>
    <w:multiLevelType w:val="hybridMultilevel"/>
    <w:tmpl w:val="4D763372"/>
    <w:lvl w:ilvl="0" w:tplc="1A3859EE">
      <w:start w:val="1"/>
      <w:numFmt w:val="decimal"/>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034"/>
    <w:rsid w:val="00073522"/>
    <w:rsid w:val="004F3065"/>
    <w:rsid w:val="009753AB"/>
    <w:rsid w:val="00C23F21"/>
    <w:rsid w:val="00DB7034"/>
    <w:rsid w:val="00EE0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1B9A9-A421-4DB9-A486-FB0D1B6E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F21"/>
    <w:pPr>
      <w:spacing w:after="0" w:line="240" w:lineRule="auto"/>
    </w:pPr>
    <w:rPr>
      <w:rFonts w:ascii="Verdana" w:eastAsia="Times New Roman" w:hAnsi="Verdan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37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Potter</dc:creator>
  <cp:keywords/>
  <dc:description/>
  <cp:lastModifiedBy>danmwasmo@gmail.com</cp:lastModifiedBy>
  <cp:revision>2</cp:revision>
  <dcterms:created xsi:type="dcterms:W3CDTF">2022-08-16T11:27:00Z</dcterms:created>
  <dcterms:modified xsi:type="dcterms:W3CDTF">2022-08-16T11:27:00Z</dcterms:modified>
</cp:coreProperties>
</file>