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61" w:rsidRDefault="00677B34">
      <w:r w:rsidRPr="00677B34">
        <w:t xml:space="preserve">Describe the main areas of </w:t>
      </w:r>
      <w:bookmarkStart w:id="0" w:name="_GoBack"/>
      <w:r w:rsidRPr="00677B34">
        <w:t>finance</w:t>
      </w:r>
      <w:bookmarkEnd w:id="0"/>
      <w:r w:rsidRPr="00677B34">
        <w:t>, be sure to refer back to the chapter readings and work that we have done this semester to utilize as a reference point.</w:t>
      </w:r>
    </w:p>
    <w:sectPr w:rsidR="008F4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E"/>
    <w:rsid w:val="00375B20"/>
    <w:rsid w:val="003D7782"/>
    <w:rsid w:val="0064699A"/>
    <w:rsid w:val="00677B34"/>
    <w:rsid w:val="008F4061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D56A-D735-42F0-80B7-7601186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2022-07-06T09:06:00Z</dcterms:created>
  <dcterms:modified xsi:type="dcterms:W3CDTF">2022-07-06T09:06:00Z</dcterms:modified>
</cp:coreProperties>
</file>