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0BC" w:rsidRPr="00BF3F94" w:rsidRDefault="00DC40BC" w:rsidP="00DC40BC">
      <w:pPr>
        <w:spacing w:line="273" w:lineRule="auto"/>
        <w:ind w:left="390" w:right="838" w:firstLine="1"/>
        <w:jc w:val="center"/>
        <w:rPr>
          <w:rFonts w:ascii="Times New Roman" w:hAnsi="Times New Roman"/>
          <w:b/>
        </w:rPr>
      </w:pPr>
      <w:bookmarkStart w:id="0" w:name="_GoBack"/>
      <w:bookmarkEnd w:id="0"/>
      <w:r w:rsidRPr="00BF3F94">
        <w:rPr>
          <w:rFonts w:ascii="Times New Roman" w:hAnsi="Times New Roman"/>
          <w:b/>
        </w:rPr>
        <w:t>M444:  Joint Planning Process</w:t>
      </w:r>
    </w:p>
    <w:p w:rsidR="00DC40BC" w:rsidRPr="00BF3F94" w:rsidRDefault="00DC40BC" w:rsidP="00DC40BC">
      <w:pPr>
        <w:spacing w:line="273" w:lineRule="auto"/>
        <w:ind w:left="390" w:right="838" w:firstLine="1"/>
        <w:jc w:val="center"/>
        <w:rPr>
          <w:rFonts w:ascii="Times New Roman" w:hAnsi="Times New Roman"/>
          <w:b/>
        </w:rPr>
      </w:pPr>
      <w:r w:rsidRPr="00BF3F94">
        <w:rPr>
          <w:rFonts w:ascii="Times New Roman" w:hAnsi="Times New Roman"/>
          <w:b/>
        </w:rPr>
        <w:t>Learning Activity JPP Handout</w:t>
      </w:r>
    </w:p>
    <w:p w:rsidR="00DC40BC" w:rsidRPr="00BF3F94" w:rsidRDefault="00DC40BC" w:rsidP="00DC40BC">
      <w:pPr>
        <w:spacing w:line="273" w:lineRule="auto"/>
        <w:ind w:left="390" w:right="838" w:firstLine="1"/>
        <w:rPr>
          <w:rFonts w:ascii="Times New Roman" w:hAnsi="Times New Roman"/>
        </w:rPr>
      </w:pPr>
    </w:p>
    <w:p w:rsidR="00DC40BC" w:rsidRPr="00BF3F94" w:rsidRDefault="00DC40BC" w:rsidP="00DC40BC">
      <w:pPr>
        <w:numPr>
          <w:ilvl w:val="0"/>
          <w:numId w:val="1"/>
        </w:numPr>
        <w:spacing w:line="273" w:lineRule="auto"/>
        <w:ind w:right="838"/>
        <w:rPr>
          <w:rFonts w:ascii="Times New Roman" w:hAnsi="Times New Roman"/>
        </w:rPr>
      </w:pPr>
      <w:r>
        <w:rPr>
          <w:rFonts w:ascii="Times New Roman" w:hAnsi="Times New Roman"/>
        </w:rPr>
        <w:t xml:space="preserve"> </w:t>
      </w:r>
      <w:r w:rsidRPr="00BF3F94">
        <w:rPr>
          <w:rFonts w:ascii="Times New Roman" w:hAnsi="Times New Roman"/>
        </w:rPr>
        <w:t xml:space="preserve">The Commander feels that the conditions are set to move to Phase IV (Stability Operations). As a Senior NCO and a member of a Division/Brigade staff, you must advise and assist your officer counterpart (if applicable), in providing clear and concise staff estimates using historical and current data in order to represent your assigned LOO </w:t>
      </w:r>
      <w:r>
        <w:rPr>
          <w:rFonts w:ascii="Times New Roman" w:hAnsi="Times New Roman"/>
        </w:rPr>
        <w:t xml:space="preserve">pod </w:t>
      </w:r>
      <w:r w:rsidRPr="00BF3F94">
        <w:rPr>
          <w:rFonts w:ascii="Times New Roman" w:hAnsi="Times New Roman"/>
        </w:rPr>
        <w:t xml:space="preserve">and determine whether it is feasible to and reasonable for the commander to make such a decision (why or why not). </w:t>
      </w:r>
    </w:p>
    <w:p w:rsidR="00DC40BC" w:rsidRPr="00BF3F94" w:rsidRDefault="00DC40BC" w:rsidP="00DC40BC">
      <w:pPr>
        <w:spacing w:line="273" w:lineRule="auto"/>
        <w:ind w:left="390" w:right="838" w:firstLine="1"/>
        <w:rPr>
          <w:rFonts w:ascii="Times New Roman" w:hAnsi="Times New Roman"/>
        </w:rPr>
      </w:pPr>
    </w:p>
    <w:p w:rsidR="00DC40BC" w:rsidRPr="00BF3F94" w:rsidRDefault="00DC40BC" w:rsidP="00DC40BC">
      <w:pPr>
        <w:numPr>
          <w:ilvl w:val="0"/>
          <w:numId w:val="1"/>
        </w:numPr>
        <w:spacing w:line="273" w:lineRule="auto"/>
        <w:ind w:right="838"/>
        <w:rPr>
          <w:rFonts w:ascii="Times New Roman" w:hAnsi="Times New Roman"/>
        </w:rPr>
      </w:pPr>
      <w:r w:rsidRPr="00BF3F94">
        <w:rPr>
          <w:rFonts w:ascii="Times New Roman" w:hAnsi="Times New Roman"/>
        </w:rPr>
        <w:t xml:space="preserve">Use the ATROPIAN IRON OPORD, subsequent annexes, Phase III situation updates, and student handouts in order to determine current state. This will assist with determining if the decision point has been reached in order to move forward to Phase IV. Use the student handouts depicting LOOs and LOEs as a guide line and functional workbook in order to properly understand what might or might not still be lacking for each LOOs/LOEs. At the end of the allotted time, each pod will submit their results to the Chief of Staff (Facilitator) who will then present the findings to the class.  Learners must use all that has been taught up </w:t>
      </w:r>
      <w:r>
        <w:rPr>
          <w:rFonts w:ascii="Times New Roman" w:hAnsi="Times New Roman"/>
        </w:rPr>
        <w:t>to this point in order to create</w:t>
      </w:r>
      <w:r w:rsidRPr="00BF3F94">
        <w:rPr>
          <w:rFonts w:ascii="Times New Roman" w:hAnsi="Times New Roman"/>
        </w:rPr>
        <w:t xml:space="preserve"> a professional product </w:t>
      </w:r>
      <w:r>
        <w:rPr>
          <w:rFonts w:ascii="Times New Roman" w:hAnsi="Times New Roman"/>
        </w:rPr>
        <w:t xml:space="preserve">presenting </w:t>
      </w:r>
      <w:r w:rsidRPr="00BF3F94">
        <w:rPr>
          <w:rFonts w:ascii="Times New Roman" w:hAnsi="Times New Roman"/>
        </w:rPr>
        <w:t xml:space="preserve">a sound determination as to what you will recommend to the Division/Brigade Commander. Collaboration between students and pods are key to successfully navigating through this PE. </w:t>
      </w:r>
    </w:p>
    <w:p w:rsidR="00DC40BC" w:rsidRPr="00BF3F94" w:rsidRDefault="00DC40BC" w:rsidP="00DC40BC">
      <w:pPr>
        <w:spacing w:line="273" w:lineRule="auto"/>
        <w:ind w:left="390" w:right="838" w:firstLine="1"/>
        <w:rPr>
          <w:rFonts w:ascii="Times New Roman" w:hAnsi="Times New Roman"/>
        </w:rPr>
      </w:pPr>
    </w:p>
    <w:p w:rsidR="00DC40BC" w:rsidRPr="00BF3F94" w:rsidRDefault="00DC40BC" w:rsidP="00DC40BC">
      <w:pPr>
        <w:spacing w:line="273" w:lineRule="auto"/>
        <w:ind w:left="390" w:right="838" w:firstLine="1"/>
        <w:rPr>
          <w:rFonts w:ascii="Times New Roman" w:hAnsi="Times New Roman"/>
        </w:rPr>
      </w:pPr>
      <w:r w:rsidRPr="00BF3F94">
        <w:rPr>
          <w:rFonts w:ascii="Times New Roman" w:hAnsi="Times New Roman"/>
        </w:rPr>
        <w:t xml:space="preserve">Student Handouts: </w:t>
      </w:r>
    </w:p>
    <w:p w:rsidR="00DC40BC" w:rsidRPr="00BF3F94" w:rsidRDefault="00DC40BC" w:rsidP="00DC40BC">
      <w:pPr>
        <w:numPr>
          <w:ilvl w:val="0"/>
          <w:numId w:val="2"/>
        </w:numPr>
        <w:spacing w:line="273" w:lineRule="auto"/>
        <w:ind w:right="838"/>
        <w:rPr>
          <w:rFonts w:ascii="Times New Roman" w:hAnsi="Times New Roman"/>
        </w:rPr>
      </w:pPr>
      <w:r w:rsidRPr="00BF3F94">
        <w:rPr>
          <w:rFonts w:ascii="Times New Roman" w:hAnsi="Times New Roman"/>
        </w:rPr>
        <w:t>Estimated LOOs/LOEs</w:t>
      </w:r>
    </w:p>
    <w:p w:rsidR="00DC40BC" w:rsidRPr="00BF3F94" w:rsidRDefault="00DC40BC" w:rsidP="00DC40BC">
      <w:pPr>
        <w:numPr>
          <w:ilvl w:val="0"/>
          <w:numId w:val="2"/>
        </w:numPr>
        <w:spacing w:line="273" w:lineRule="auto"/>
        <w:ind w:right="838"/>
        <w:rPr>
          <w:rFonts w:ascii="Times New Roman" w:hAnsi="Times New Roman"/>
        </w:rPr>
      </w:pPr>
      <w:r w:rsidRPr="00BF3F94">
        <w:rPr>
          <w:rFonts w:ascii="Times New Roman" w:hAnsi="Times New Roman"/>
        </w:rPr>
        <w:t>Decision Matrix/Annex C</w:t>
      </w:r>
    </w:p>
    <w:p w:rsidR="00DC40BC" w:rsidRPr="00BF3F94" w:rsidRDefault="00DC40BC" w:rsidP="00DC40BC">
      <w:pPr>
        <w:numPr>
          <w:ilvl w:val="0"/>
          <w:numId w:val="2"/>
        </w:numPr>
        <w:spacing w:line="273" w:lineRule="auto"/>
        <w:ind w:right="838"/>
        <w:rPr>
          <w:rFonts w:ascii="Times New Roman" w:hAnsi="Times New Roman"/>
        </w:rPr>
      </w:pPr>
      <w:r w:rsidRPr="00BF3F94">
        <w:rPr>
          <w:rFonts w:ascii="Times New Roman" w:hAnsi="Times New Roman"/>
        </w:rPr>
        <w:t>Access to Atropian OPORD</w:t>
      </w:r>
    </w:p>
    <w:p w:rsidR="00DC40BC" w:rsidRPr="00BF3F94" w:rsidRDefault="00DC40BC" w:rsidP="00DC40BC">
      <w:pPr>
        <w:spacing w:line="273" w:lineRule="auto"/>
        <w:ind w:left="390" w:right="838" w:firstLine="1"/>
        <w:rPr>
          <w:rFonts w:ascii="Times New Roman" w:hAnsi="Times New Roman"/>
        </w:rPr>
      </w:pPr>
    </w:p>
    <w:p w:rsidR="000E7A44" w:rsidRDefault="000E7A44"/>
    <w:sectPr w:rsidR="000E7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2C2006"/>
    <w:multiLevelType w:val="hybridMultilevel"/>
    <w:tmpl w:val="CE44C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57B34"/>
    <w:multiLevelType w:val="hybridMultilevel"/>
    <w:tmpl w:val="A9E43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BC"/>
    <w:rsid w:val="000E7A44"/>
    <w:rsid w:val="00B057F5"/>
    <w:rsid w:val="00DC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A5C09-30C7-410A-8918-694727C6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B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Scott D CIV USA TRADOC</dc:creator>
  <cp:keywords/>
  <dc:description/>
  <cp:lastModifiedBy>danmwasmo@gmail.com</cp:lastModifiedBy>
  <cp:revision>2</cp:revision>
  <dcterms:created xsi:type="dcterms:W3CDTF">2022-07-21T08:18:00Z</dcterms:created>
  <dcterms:modified xsi:type="dcterms:W3CDTF">2022-07-21T08:18:00Z</dcterms:modified>
</cp:coreProperties>
</file>