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0002" w14:textId="4A7C1D75" w:rsidR="000B45F3" w:rsidRPr="000B45F3" w:rsidRDefault="000B45F3" w:rsidP="000B45F3">
      <w:r>
        <w:t>R</w:t>
      </w:r>
      <w:r w:rsidRPr="000B45F3">
        <w:t>esearch paper on a topic related to the role of public administration in society of his or her choice.</w:t>
      </w:r>
    </w:p>
    <w:p w14:paraId="46376322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TQ1MTayNDY1NzZU0lEKTi0uzszPAykwrAUACMFEXiwAAAA="/>
  </w:docVars>
  <w:rsids>
    <w:rsidRoot w:val="000B45F3"/>
    <w:rsid w:val="000B45F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5540"/>
  <w15:chartTrackingRefBased/>
  <w15:docId w15:val="{10C65407-F579-4F78-A942-59FCA76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2022-06-23T09:52:00Z</dcterms:created>
  <dcterms:modified xsi:type="dcterms:W3CDTF">2022-06-23T09:52:00Z</dcterms:modified>
</cp:coreProperties>
</file>