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DC04" w14:textId="44BADB79" w:rsidR="00D62544" w:rsidRPr="00D62544" w:rsidRDefault="00D62544" w:rsidP="00D62544">
      <w:r w:rsidRPr="00D62544">
        <w:t>E</w:t>
      </w:r>
      <w:r w:rsidRPr="00D62544">
        <w:t>xplain about k-12 teachers getting education on LGBTQ+ and how all the effects the classroom</w:t>
      </w:r>
    </w:p>
    <w:p w14:paraId="32FA095A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xNbQwtTAyNzawNDFW0lEKTi0uzszPAykwrAUAz/krqCwAAAA="/>
  </w:docVars>
  <w:rsids>
    <w:rsidRoot w:val="00D62544"/>
    <w:rsid w:val="00D15BD5"/>
    <w:rsid w:val="00D6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9C892"/>
  <w15:chartTrackingRefBased/>
  <w15:docId w15:val="{087E92F8-959F-4A1C-BB9F-98086F74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218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2022-06-23T09:57:00Z</dcterms:created>
  <dcterms:modified xsi:type="dcterms:W3CDTF">2022-06-23T09:57:00Z</dcterms:modified>
</cp:coreProperties>
</file>