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3D35" w14:textId="77777777" w:rsidR="00012693" w:rsidRPr="00012693" w:rsidRDefault="00012693" w:rsidP="00012693">
      <w:r w:rsidRPr="00012693">
        <w:t xml:space="preserve">What Kinds of Consumers Collect Certain Products (e.g., Beanie </w:t>
      </w:r>
      <w:proofErr w:type="gramStart"/>
      <w:r w:rsidRPr="00012693">
        <w:t>Babies,</w:t>
      </w:r>
      <w:proofErr w:type="gramEnd"/>
      <w:r w:rsidRPr="00012693">
        <w:t xml:space="preserve"> Precious Moments Sculptures)</w:t>
      </w:r>
    </w:p>
    <w:p w14:paraId="2A4EDE84" w14:textId="77777777" w:rsidR="00012693" w:rsidRPr="00012693" w:rsidRDefault="00012693" w:rsidP="00012693">
      <w:r w:rsidRPr="00012693">
        <w:t xml:space="preserve">examine a consumer </w:t>
      </w:r>
      <w:proofErr w:type="spellStart"/>
      <w:r w:rsidRPr="00012693">
        <w:t>behavior</w:t>
      </w:r>
      <w:proofErr w:type="spellEnd"/>
      <w:r w:rsidRPr="00012693">
        <w:t>-related issue and/or problem in detail and first hand,</w:t>
      </w:r>
    </w:p>
    <w:p w14:paraId="766BF150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DA2NbAwNDMyMLBQ0lEKTi0uzszPAykwrAUAiJb/RiwAAAA="/>
  </w:docVars>
  <w:rsids>
    <w:rsidRoot w:val="00012693"/>
    <w:rsid w:val="0001269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F2B2"/>
  <w15:chartTrackingRefBased/>
  <w15:docId w15:val="{123A877D-AC64-43E6-95B0-876E862E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1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2022-06-13T13:25:00Z</dcterms:created>
  <dcterms:modified xsi:type="dcterms:W3CDTF">2022-06-13T13:26:00Z</dcterms:modified>
</cp:coreProperties>
</file>