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61B34" w14:textId="531BEA56" w:rsidR="00D15BD5" w:rsidRPr="004B6D0D" w:rsidRDefault="001D2EB9">
      <w:pPr>
        <w:rPr>
          <w:rFonts w:ascii="Arial" w:hAnsi="Arial" w:cs="Arial"/>
          <w:i/>
          <w:iCs/>
        </w:rPr>
      </w:pPr>
      <w:r w:rsidRPr="004B6D0D">
        <w:rPr>
          <w:rFonts w:ascii="Arial" w:hAnsi="Arial" w:cs="Arial"/>
          <w:i/>
          <w:iCs/>
        </w:rPr>
        <w:t xml:space="preserve">The various leadership theories can be categorized into six basic approaches, many of which are applicable to leadership studies today. Chapter 1 explains great man theories, trait theories, </w:t>
      </w:r>
      <w:proofErr w:type="spellStart"/>
      <w:r w:rsidRPr="004B6D0D">
        <w:rPr>
          <w:rFonts w:ascii="Arial" w:hAnsi="Arial" w:cs="Arial"/>
          <w:i/>
          <w:iCs/>
        </w:rPr>
        <w:t>behavior</w:t>
      </w:r>
      <w:proofErr w:type="spellEnd"/>
      <w:r w:rsidRPr="004B6D0D">
        <w:rPr>
          <w:rFonts w:ascii="Arial" w:hAnsi="Arial" w:cs="Arial"/>
          <w:i/>
          <w:iCs/>
        </w:rPr>
        <w:t xml:space="preserve"> theories, contingency theories, influence theories, and relational theories. Select two different leadership theories, briefly explain them, and evaluate their theoretical approaches to leadership effectiveness in organizations.</w:t>
      </w:r>
    </w:p>
    <w:sectPr w:rsidR="00D15BD5" w:rsidRPr="004B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MLC0MLIwsrSwNLJQ0lEKTi0uzszPAykwrAUAIbYh2SwAAAA="/>
  </w:docVars>
  <w:rsids>
    <w:rsidRoot w:val="001D2EB9"/>
    <w:rsid w:val="001D2EB9"/>
    <w:rsid w:val="004B6D0D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5603"/>
  <w15:chartTrackingRefBased/>
  <w15:docId w15:val="{59FC429C-3B94-4B09-B67A-7B2533AD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2022-05-09T20:16:00Z</dcterms:created>
  <dcterms:modified xsi:type="dcterms:W3CDTF">2022-05-09T20:16:00Z</dcterms:modified>
</cp:coreProperties>
</file>