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914A" w14:textId="77777777" w:rsidR="00924B26" w:rsidRDefault="00924B26">
      <w:pPr>
        <w:rPr>
          <w:sz w:val="36"/>
          <w:szCs w:val="36"/>
        </w:rPr>
      </w:pPr>
      <w:bookmarkStart w:id="0" w:name="_gjdgxs" w:colFirst="0" w:colLast="0"/>
      <w:bookmarkEnd w:id="0"/>
    </w:p>
    <w:p w14:paraId="2DB49388" w14:textId="77777777" w:rsidR="00924B26" w:rsidRDefault="00924B26">
      <w:pPr>
        <w:rPr>
          <w:sz w:val="28"/>
          <w:szCs w:val="28"/>
        </w:rPr>
      </w:pPr>
    </w:p>
    <w:p w14:paraId="038CA579" w14:textId="77777777" w:rsidR="00924B26" w:rsidRDefault="00003115">
      <w:pPr>
        <w:rPr>
          <w:sz w:val="28"/>
          <w:szCs w:val="28"/>
        </w:rPr>
      </w:pPr>
      <w:r>
        <w:rPr>
          <w:sz w:val="28"/>
          <w:szCs w:val="28"/>
        </w:rPr>
        <w:t>Part I: Complete the Vulnerability Assessment of Critical Infrastructure Assets on a public location with which you are familiar. The word count for all of Part I should be 400 words.</w:t>
      </w:r>
    </w:p>
    <w:p w14:paraId="45B4B6FF" w14:textId="77777777" w:rsidR="00924B26" w:rsidRDefault="00924B26">
      <w:pPr>
        <w:rPr>
          <w:sz w:val="28"/>
          <w:szCs w:val="28"/>
        </w:rPr>
      </w:pPr>
    </w:p>
    <w:p w14:paraId="40DD3CA3" w14:textId="77777777" w:rsidR="00924B26" w:rsidRDefault="00924B26">
      <w:pPr>
        <w:rPr>
          <w:sz w:val="28"/>
          <w:szCs w:val="28"/>
        </w:rPr>
      </w:pPr>
    </w:p>
    <w:p w14:paraId="026C178E" w14:textId="77777777" w:rsidR="00924B26" w:rsidRDefault="0000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Describe assets in the public location environment.</w:t>
      </w:r>
    </w:p>
    <w:p w14:paraId="07D04A01" w14:textId="77777777" w:rsidR="00924B26" w:rsidRDefault="00924B26">
      <w:pPr>
        <w:rPr>
          <w:sz w:val="28"/>
          <w:szCs w:val="28"/>
        </w:rPr>
      </w:pPr>
    </w:p>
    <w:p w14:paraId="5CB3AA4F" w14:textId="77777777" w:rsidR="00924B26" w:rsidRDefault="00924B26">
      <w:pPr>
        <w:rPr>
          <w:sz w:val="28"/>
          <w:szCs w:val="28"/>
        </w:rPr>
      </w:pPr>
    </w:p>
    <w:p w14:paraId="73996E08" w14:textId="77777777" w:rsidR="00924B26" w:rsidRDefault="00924B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601F158D" w14:textId="77777777" w:rsidR="00924B26" w:rsidRDefault="0000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Describe the th</w:t>
      </w:r>
      <w:r>
        <w:rPr>
          <w:color w:val="000000"/>
          <w:sz w:val="28"/>
          <w:szCs w:val="28"/>
        </w:rPr>
        <w:t>reats to assets in the public location environment (natural, man-made or accidental)</w:t>
      </w:r>
    </w:p>
    <w:p w14:paraId="238AAAC0" w14:textId="77777777" w:rsidR="00924B26" w:rsidRDefault="00924B2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19C54A24" w14:textId="77777777" w:rsidR="00924B26" w:rsidRDefault="00924B26">
      <w:pPr>
        <w:rPr>
          <w:sz w:val="28"/>
          <w:szCs w:val="28"/>
        </w:rPr>
      </w:pPr>
    </w:p>
    <w:p w14:paraId="40B9F802" w14:textId="77777777" w:rsidR="00924B26" w:rsidRDefault="00924B26">
      <w:pPr>
        <w:rPr>
          <w:sz w:val="28"/>
          <w:szCs w:val="28"/>
        </w:rPr>
      </w:pPr>
    </w:p>
    <w:p w14:paraId="396C2FA8" w14:textId="77777777" w:rsidR="00924B26" w:rsidRDefault="00924B26">
      <w:pPr>
        <w:rPr>
          <w:sz w:val="28"/>
          <w:szCs w:val="28"/>
        </w:rPr>
      </w:pPr>
    </w:p>
    <w:p w14:paraId="066D0C16" w14:textId="77777777" w:rsidR="00924B26" w:rsidRDefault="00924B26">
      <w:pPr>
        <w:rPr>
          <w:sz w:val="28"/>
          <w:szCs w:val="28"/>
        </w:rPr>
      </w:pPr>
    </w:p>
    <w:p w14:paraId="2075697B" w14:textId="77777777" w:rsidR="00924B26" w:rsidRDefault="0000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Rank your assets based on value. List only your top five assets. </w:t>
      </w:r>
    </w:p>
    <w:p w14:paraId="535C6415" w14:textId="77777777" w:rsidR="00924B26" w:rsidRDefault="00924B26">
      <w:pPr>
        <w:rPr>
          <w:sz w:val="28"/>
          <w:szCs w:val="28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4B26" w14:paraId="14945ADD" w14:textId="77777777">
        <w:tc>
          <w:tcPr>
            <w:tcW w:w="9350" w:type="dxa"/>
          </w:tcPr>
          <w:p w14:paraId="1A784FA6" w14:textId="77777777" w:rsidR="00924B26" w:rsidRDefault="0000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Assets</w:t>
            </w:r>
          </w:p>
        </w:tc>
      </w:tr>
      <w:tr w:rsidR="00924B26" w14:paraId="1F70A29B" w14:textId="77777777">
        <w:tc>
          <w:tcPr>
            <w:tcW w:w="9350" w:type="dxa"/>
          </w:tcPr>
          <w:p w14:paraId="1A6E95AC" w14:textId="77777777" w:rsidR="00924B26" w:rsidRDefault="0000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924B26" w14:paraId="033E06E0" w14:textId="77777777">
        <w:tc>
          <w:tcPr>
            <w:tcW w:w="9350" w:type="dxa"/>
          </w:tcPr>
          <w:p w14:paraId="3F1AD3D9" w14:textId="77777777" w:rsidR="00924B26" w:rsidRDefault="0000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924B26" w14:paraId="27719B2D" w14:textId="77777777">
        <w:tc>
          <w:tcPr>
            <w:tcW w:w="9350" w:type="dxa"/>
          </w:tcPr>
          <w:p w14:paraId="7D9A6715" w14:textId="77777777" w:rsidR="00924B26" w:rsidRDefault="0000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924B26" w14:paraId="533F1252" w14:textId="77777777">
        <w:tc>
          <w:tcPr>
            <w:tcW w:w="9350" w:type="dxa"/>
          </w:tcPr>
          <w:p w14:paraId="4C5AD235" w14:textId="77777777" w:rsidR="00924B26" w:rsidRDefault="0000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924B26" w14:paraId="09A986C4" w14:textId="77777777">
        <w:tc>
          <w:tcPr>
            <w:tcW w:w="9350" w:type="dxa"/>
          </w:tcPr>
          <w:p w14:paraId="35AEB02D" w14:textId="77777777" w:rsidR="00924B26" w:rsidRDefault="00003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</w:tbl>
    <w:p w14:paraId="47A3CD91" w14:textId="77777777" w:rsidR="00924B26" w:rsidRDefault="00924B26">
      <w:pPr>
        <w:rPr>
          <w:sz w:val="28"/>
          <w:szCs w:val="28"/>
        </w:rPr>
      </w:pPr>
    </w:p>
    <w:p w14:paraId="72120EA3" w14:textId="77777777" w:rsidR="00924B26" w:rsidRDefault="00924B26">
      <w:pPr>
        <w:rPr>
          <w:sz w:val="28"/>
          <w:szCs w:val="28"/>
        </w:rPr>
      </w:pPr>
    </w:p>
    <w:p w14:paraId="39C870B0" w14:textId="77777777" w:rsidR="00924B26" w:rsidRDefault="00924B26">
      <w:pPr>
        <w:rPr>
          <w:sz w:val="28"/>
          <w:szCs w:val="28"/>
        </w:rPr>
      </w:pPr>
    </w:p>
    <w:p w14:paraId="5997D1F3" w14:textId="77777777" w:rsidR="00924B26" w:rsidRDefault="0000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What types of (threatening) activities could occur, based on each of the five assets? Cite sources of examples of similar assets being threatened in similar settings. </w:t>
      </w:r>
    </w:p>
    <w:p w14:paraId="305E3217" w14:textId="77777777" w:rsidR="00924B26" w:rsidRDefault="00924B26">
      <w:pPr>
        <w:rPr>
          <w:sz w:val="28"/>
          <w:szCs w:val="28"/>
        </w:rPr>
      </w:pPr>
    </w:p>
    <w:p w14:paraId="28B47BE4" w14:textId="77777777" w:rsidR="00924B26" w:rsidRDefault="00924B26">
      <w:pPr>
        <w:rPr>
          <w:sz w:val="28"/>
          <w:szCs w:val="28"/>
        </w:rPr>
      </w:pPr>
    </w:p>
    <w:p w14:paraId="2F01A402" w14:textId="77777777" w:rsidR="00924B26" w:rsidRDefault="00924B26">
      <w:pPr>
        <w:rPr>
          <w:sz w:val="28"/>
          <w:szCs w:val="28"/>
        </w:rPr>
      </w:pPr>
    </w:p>
    <w:p w14:paraId="6CFDB3D2" w14:textId="77777777" w:rsidR="00924B26" w:rsidRDefault="00924B26">
      <w:pPr>
        <w:rPr>
          <w:sz w:val="28"/>
          <w:szCs w:val="28"/>
        </w:rPr>
      </w:pPr>
    </w:p>
    <w:p w14:paraId="5BE869FC" w14:textId="77777777" w:rsidR="00924B26" w:rsidRDefault="00003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Identify current protection measures in place for assets.</w:t>
      </w:r>
    </w:p>
    <w:p w14:paraId="7E36DB8F" w14:textId="77777777" w:rsidR="00924B26" w:rsidRDefault="00924B26">
      <w:pPr>
        <w:rPr>
          <w:sz w:val="28"/>
          <w:szCs w:val="28"/>
        </w:rPr>
      </w:pPr>
    </w:p>
    <w:p w14:paraId="1991F630" w14:textId="77777777" w:rsidR="00924B26" w:rsidRDefault="00924B26">
      <w:pPr>
        <w:rPr>
          <w:sz w:val="28"/>
          <w:szCs w:val="28"/>
        </w:rPr>
      </w:pPr>
    </w:p>
    <w:p w14:paraId="0F9E3F05" w14:textId="77777777" w:rsidR="00924B26" w:rsidRDefault="00924B26">
      <w:pPr>
        <w:rPr>
          <w:sz w:val="28"/>
          <w:szCs w:val="28"/>
        </w:rPr>
      </w:pPr>
    </w:p>
    <w:p w14:paraId="44E46368" w14:textId="77777777" w:rsidR="00924B26" w:rsidRDefault="00924B26">
      <w:pPr>
        <w:rPr>
          <w:sz w:val="28"/>
          <w:szCs w:val="28"/>
        </w:rPr>
      </w:pPr>
    </w:p>
    <w:p w14:paraId="08C6564A" w14:textId="77777777" w:rsidR="00924B26" w:rsidRDefault="00924B26">
      <w:pPr>
        <w:rPr>
          <w:sz w:val="28"/>
          <w:szCs w:val="28"/>
        </w:rPr>
      </w:pPr>
    </w:p>
    <w:p w14:paraId="3BE90FA1" w14:textId="77777777" w:rsidR="00924B26" w:rsidRDefault="00924B26">
      <w:pPr>
        <w:rPr>
          <w:sz w:val="28"/>
          <w:szCs w:val="28"/>
        </w:rPr>
      </w:pPr>
    </w:p>
    <w:p w14:paraId="7709568C" w14:textId="77777777" w:rsidR="00924B26" w:rsidRDefault="00003115">
      <w:pPr>
        <w:rPr>
          <w:sz w:val="28"/>
          <w:szCs w:val="28"/>
        </w:rPr>
      </w:pPr>
      <w:r>
        <w:rPr>
          <w:sz w:val="28"/>
          <w:szCs w:val="28"/>
        </w:rPr>
        <w:t>Part II: Create a threat assessment report that summarizes your findings. The word count for all of Part II should be 975 words. Include the following:</w:t>
      </w:r>
    </w:p>
    <w:p w14:paraId="3C4A2881" w14:textId="77777777" w:rsidR="00924B26" w:rsidRDefault="00003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Write an historical background on the pu</w:t>
      </w:r>
      <w:r>
        <w:rPr>
          <w:color w:val="000000"/>
          <w:sz w:val="28"/>
          <w:szCs w:val="28"/>
        </w:rPr>
        <w:t xml:space="preserve">blic space you assessed. </w:t>
      </w:r>
    </w:p>
    <w:p w14:paraId="0400A938" w14:textId="77777777" w:rsidR="00924B26" w:rsidRDefault="00003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Explain which assets would require the most protection. </w:t>
      </w:r>
    </w:p>
    <w:p w14:paraId="28688058" w14:textId="77777777" w:rsidR="00924B26" w:rsidRDefault="00003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Explain weak and strong protection measures, and detail improvements that need to be made to eliminate the weak measures. </w:t>
      </w:r>
    </w:p>
    <w:p w14:paraId="4C106FE2" w14:textId="77777777" w:rsidR="00924B26" w:rsidRDefault="000031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Provide an assessment of the recommended protection measures and why they are the best approach to strengthen the security of the environment. </w:t>
      </w:r>
    </w:p>
    <w:p w14:paraId="2DA1089F" w14:textId="77777777" w:rsidR="00924B26" w:rsidRDefault="00924B26">
      <w:pPr>
        <w:rPr>
          <w:sz w:val="28"/>
          <w:szCs w:val="28"/>
        </w:rPr>
      </w:pPr>
    </w:p>
    <w:p w14:paraId="15D4753C" w14:textId="77777777" w:rsidR="00924B26" w:rsidRDefault="00924B26">
      <w:pPr>
        <w:rPr>
          <w:sz w:val="28"/>
          <w:szCs w:val="28"/>
        </w:rPr>
      </w:pPr>
    </w:p>
    <w:p w14:paraId="12A23E7D" w14:textId="77777777" w:rsidR="00924B26" w:rsidRDefault="00924B26">
      <w:pPr>
        <w:rPr>
          <w:sz w:val="28"/>
          <w:szCs w:val="28"/>
        </w:rPr>
      </w:pPr>
    </w:p>
    <w:p w14:paraId="75440405" w14:textId="77777777" w:rsidR="00924B26" w:rsidRDefault="00924B26"/>
    <w:p w14:paraId="4D5B2003" w14:textId="77777777" w:rsidR="00924B26" w:rsidRDefault="00003115">
      <w:r>
        <w:lastRenderedPageBreak/>
        <w:t xml:space="preserve"> </w:t>
      </w:r>
    </w:p>
    <w:sectPr w:rsidR="00924B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519"/>
    <w:multiLevelType w:val="multilevel"/>
    <w:tmpl w:val="40D8F5E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C0A7FF5"/>
    <w:multiLevelType w:val="multilevel"/>
    <w:tmpl w:val="3F341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576600">
    <w:abstractNumId w:val="1"/>
  </w:num>
  <w:num w:numId="2" w16cid:durableId="173265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26"/>
    <w:rsid w:val="00003115"/>
    <w:rsid w:val="0092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22A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2022-04-05T23:20:00Z</dcterms:created>
  <dcterms:modified xsi:type="dcterms:W3CDTF">2022-04-05T23:20:00Z</dcterms:modified>
</cp:coreProperties>
</file>