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C32" w14:textId="4C4AC4D5" w:rsidR="00A3371F" w:rsidRPr="00A3371F" w:rsidRDefault="00A3371F" w:rsidP="00A3371F">
      <w:pPr>
        <w:rPr>
          <w:rFonts w:ascii="Arial" w:hAnsi="Arial" w:cs="Arial"/>
          <w:i/>
          <w:iCs/>
        </w:rPr>
      </w:pPr>
      <w:r w:rsidRPr="00A3371F">
        <w:rPr>
          <w:rFonts w:ascii="Arial" w:hAnsi="Arial" w:cs="Arial"/>
          <w:i/>
          <w:iCs/>
        </w:rPr>
        <w:t>In this unit, you will become the investigator of three (3) health care systems and predict which one has the most</w:t>
      </w:r>
      <w:r w:rsidRPr="00A22304">
        <w:rPr>
          <w:rFonts w:ascii="Arial" w:hAnsi="Arial" w:cs="Arial"/>
          <w:i/>
          <w:iCs/>
        </w:rPr>
        <w:t xml:space="preserve"> </w:t>
      </w:r>
      <w:r w:rsidRPr="00A3371F">
        <w:rPr>
          <w:rFonts w:ascii="Arial" w:hAnsi="Arial" w:cs="Arial"/>
          <w:i/>
          <w:iCs/>
        </w:rPr>
        <w:t xml:space="preserve">promising marketing potential. By the end of this unit, you will be able to proficiently discuss how the 5 </w:t>
      </w:r>
      <w:proofErr w:type="gramStart"/>
      <w:r w:rsidRPr="00A3371F">
        <w:rPr>
          <w:rFonts w:ascii="Arial" w:hAnsi="Arial" w:cs="Arial"/>
          <w:i/>
          <w:iCs/>
        </w:rPr>
        <w:t>P’s</w:t>
      </w:r>
      <w:proofErr w:type="gramEnd"/>
      <w:r w:rsidRPr="00A3371F">
        <w:rPr>
          <w:rFonts w:ascii="Arial" w:hAnsi="Arial" w:cs="Arial"/>
          <w:i/>
          <w:iCs/>
        </w:rPr>
        <w:t xml:space="preserve"> of </w:t>
      </w:r>
      <w:r w:rsidRPr="00A22304">
        <w:rPr>
          <w:rFonts w:ascii="Arial" w:hAnsi="Arial" w:cs="Arial"/>
          <w:i/>
          <w:iCs/>
        </w:rPr>
        <w:t>healthcare</w:t>
      </w:r>
      <w:r w:rsidRPr="00A3371F">
        <w:rPr>
          <w:rFonts w:ascii="Arial" w:hAnsi="Arial" w:cs="Arial"/>
          <w:i/>
          <w:iCs/>
        </w:rPr>
        <w:t xml:space="preserve"> marketing and research-supported assessment strategies impact the marketing potential of a </w:t>
      </w:r>
      <w:r w:rsidRPr="00A22304">
        <w:rPr>
          <w:rFonts w:ascii="Arial" w:hAnsi="Arial" w:cs="Arial"/>
          <w:i/>
          <w:iCs/>
        </w:rPr>
        <w:t>healthcare</w:t>
      </w:r>
      <w:r w:rsidRPr="00A3371F">
        <w:rPr>
          <w:rFonts w:ascii="Arial" w:hAnsi="Arial" w:cs="Arial"/>
          <w:i/>
          <w:iCs/>
        </w:rPr>
        <w:t xml:space="preserve"> system.</w:t>
      </w:r>
    </w:p>
    <w:p w14:paraId="00D75701" w14:textId="77777777" w:rsidR="00A3371F" w:rsidRPr="00A3371F" w:rsidRDefault="00A3371F" w:rsidP="00A3371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3371F">
        <w:rPr>
          <w:rFonts w:ascii="Arial" w:hAnsi="Arial" w:cs="Arial"/>
          <w:i/>
          <w:iCs/>
        </w:rPr>
        <w:t>Select and provide a general overview of three (3) real-life health care organizations that interest you*.</w:t>
      </w:r>
    </w:p>
    <w:p w14:paraId="603176DC" w14:textId="097C0F59" w:rsidR="00A3371F" w:rsidRPr="00A3371F" w:rsidRDefault="00A3371F" w:rsidP="00A3371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3371F">
        <w:rPr>
          <w:rFonts w:ascii="Arial" w:hAnsi="Arial" w:cs="Arial"/>
          <w:i/>
          <w:iCs/>
        </w:rPr>
        <w:t xml:space="preserve">Discuss the 5 </w:t>
      </w:r>
      <w:r w:rsidRPr="00A22304">
        <w:rPr>
          <w:rFonts w:ascii="Arial" w:hAnsi="Arial" w:cs="Arial"/>
          <w:i/>
          <w:iCs/>
        </w:rPr>
        <w:t>Ps</w:t>
      </w:r>
      <w:r w:rsidRPr="00A3371F">
        <w:rPr>
          <w:rFonts w:ascii="Arial" w:hAnsi="Arial" w:cs="Arial"/>
          <w:i/>
          <w:iCs/>
        </w:rPr>
        <w:t xml:space="preserve"> of health care marketing of each health care organization that you selected.</w:t>
      </w:r>
    </w:p>
    <w:p w14:paraId="64A9CA49" w14:textId="77777777" w:rsidR="00A3371F" w:rsidRPr="00A3371F" w:rsidRDefault="00A3371F" w:rsidP="00A3371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3371F">
        <w:rPr>
          <w:rFonts w:ascii="Arial" w:hAnsi="Arial" w:cs="Arial"/>
          <w:i/>
          <w:iCs/>
        </w:rPr>
        <w:t>Using an assessment or evaluation strategy, discuss the marketing potential of each and predict which one has the most promising marketing potential (</w:t>
      </w:r>
      <w:proofErr w:type="gramStart"/>
      <w:r w:rsidRPr="00A3371F">
        <w:rPr>
          <w:rFonts w:ascii="Arial" w:hAnsi="Arial" w:cs="Arial"/>
          <w:i/>
          <w:iCs/>
        </w:rPr>
        <w:t>i.e.</w:t>
      </w:r>
      <w:proofErr w:type="gramEnd"/>
      <w:r w:rsidRPr="00A3371F">
        <w:rPr>
          <w:rFonts w:ascii="Arial" w:hAnsi="Arial" w:cs="Arial"/>
          <w:i/>
          <w:iCs/>
        </w:rPr>
        <w:t xml:space="preserve"> SWOT analysis, Porter’s Five Forces analysis, etc.).</w:t>
      </w:r>
    </w:p>
    <w:p w14:paraId="60C23B31" w14:textId="09A60D06" w:rsidR="00A3371F" w:rsidRPr="00A3371F" w:rsidRDefault="00A3371F" w:rsidP="00A3371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3371F">
        <w:rPr>
          <w:rFonts w:ascii="Arial" w:hAnsi="Arial" w:cs="Arial"/>
          <w:i/>
          <w:iCs/>
        </w:rPr>
        <w:t>Be sure to support your assertions with evidence-based research, scholarly articles, and well-supported</w:t>
      </w:r>
      <w:r w:rsidRPr="00A22304">
        <w:rPr>
          <w:rFonts w:ascii="Arial" w:hAnsi="Arial" w:cs="Arial"/>
          <w:i/>
          <w:iCs/>
        </w:rPr>
        <w:t xml:space="preserve"> </w:t>
      </w:r>
      <w:r w:rsidRPr="00A3371F">
        <w:rPr>
          <w:rFonts w:ascii="Arial" w:hAnsi="Arial" w:cs="Arial"/>
          <w:i/>
          <w:iCs/>
        </w:rPr>
        <w:t>strategies that support your predictions.</w:t>
      </w:r>
    </w:p>
    <w:p w14:paraId="1665BD7D" w14:textId="77777777" w:rsidR="00A3371F" w:rsidRPr="00A3371F" w:rsidRDefault="00A3371F" w:rsidP="00A3371F">
      <w:pPr>
        <w:numPr>
          <w:ilvl w:val="1"/>
          <w:numId w:val="1"/>
        </w:numPr>
        <w:rPr>
          <w:rFonts w:ascii="Arial" w:hAnsi="Arial" w:cs="Arial"/>
          <w:i/>
          <w:iCs/>
        </w:rPr>
      </w:pPr>
      <w:proofErr w:type="gramStart"/>
      <w:r w:rsidRPr="00A3371F">
        <w:rPr>
          <w:rFonts w:ascii="Arial" w:hAnsi="Arial" w:cs="Arial"/>
          <w:i/>
          <w:iCs/>
        </w:rPr>
        <w:t>3-4 page</w:t>
      </w:r>
      <w:proofErr w:type="gramEnd"/>
      <w:r w:rsidRPr="00A3371F">
        <w:rPr>
          <w:rFonts w:ascii="Arial" w:hAnsi="Arial" w:cs="Arial"/>
          <w:i/>
          <w:iCs/>
        </w:rPr>
        <w:t xml:space="preserve"> paper excluding front and back matter (APA standards apply).</w:t>
      </w:r>
    </w:p>
    <w:p w14:paraId="597A018B" w14:textId="7B5C874A" w:rsidR="00A3371F" w:rsidRPr="00A3371F" w:rsidRDefault="00A3371F" w:rsidP="00A3371F">
      <w:pPr>
        <w:rPr>
          <w:rFonts w:ascii="Arial" w:hAnsi="Arial" w:cs="Arial"/>
          <w:i/>
          <w:iCs/>
        </w:rPr>
      </w:pPr>
      <w:r w:rsidRPr="00A3371F">
        <w:rPr>
          <w:rFonts w:ascii="Arial" w:hAnsi="Arial" w:cs="Arial"/>
          <w:i/>
          <w:iCs/>
        </w:rPr>
        <w:t>*Hint: Try locating health care systems that you are familiar with, would like to network with, have heard concerns</w:t>
      </w:r>
      <w:r w:rsidRPr="00A22304">
        <w:rPr>
          <w:rFonts w:ascii="Arial" w:hAnsi="Arial" w:cs="Arial"/>
          <w:i/>
          <w:iCs/>
        </w:rPr>
        <w:t xml:space="preserve"> </w:t>
      </w:r>
      <w:r w:rsidRPr="00A3371F">
        <w:rPr>
          <w:rFonts w:ascii="Arial" w:hAnsi="Arial" w:cs="Arial"/>
          <w:i/>
          <w:iCs/>
        </w:rPr>
        <w:t>about, or ones that are completely unfamiliar to you.</w:t>
      </w:r>
    </w:p>
    <w:p w14:paraId="389A1CDE" w14:textId="03A07066" w:rsidR="00A3371F" w:rsidRPr="00A3371F" w:rsidRDefault="00A3371F" w:rsidP="00A3371F">
      <w:pPr>
        <w:rPr>
          <w:rFonts w:ascii="Arial" w:hAnsi="Arial" w:cs="Arial"/>
          <w:i/>
          <w:iCs/>
        </w:rPr>
      </w:pPr>
      <w:r w:rsidRPr="00A3371F">
        <w:rPr>
          <w:rFonts w:ascii="Arial" w:hAnsi="Arial" w:cs="Arial"/>
          <w:b/>
          <w:bCs/>
          <w:i/>
          <w:iCs/>
        </w:rPr>
        <w:t xml:space="preserve">Reference: </w:t>
      </w:r>
      <w:hyperlink r:id="rId5" w:history="1">
        <w:r w:rsidRPr="00A3371F">
          <w:rPr>
            <w:rStyle w:val="Hyperlink"/>
            <w:rFonts w:ascii="Arial" w:hAnsi="Arial" w:cs="Arial"/>
            <w:b/>
            <w:bCs/>
            <w:i/>
            <w:iCs/>
          </w:rPr>
          <w:t>https://data.medicare.gov/</w:t>
        </w:r>
      </w:hyperlink>
      <w:r w:rsidRPr="00A22304">
        <w:rPr>
          <w:rFonts w:ascii="Arial" w:hAnsi="Arial" w:cs="Arial"/>
          <w:b/>
          <w:bCs/>
          <w:i/>
          <w:iCs/>
        </w:rPr>
        <w:t xml:space="preserve"> </w:t>
      </w:r>
    </w:p>
    <w:p w14:paraId="32959EF6" w14:textId="77777777" w:rsidR="00D15BD5" w:rsidRPr="00A22304" w:rsidRDefault="00D15BD5">
      <w:pPr>
        <w:rPr>
          <w:rFonts w:ascii="Arial" w:hAnsi="Arial" w:cs="Arial"/>
          <w:i/>
          <w:iCs/>
        </w:rPr>
      </w:pPr>
    </w:p>
    <w:sectPr w:rsidR="00D15BD5" w:rsidRPr="00A2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743E"/>
    <w:multiLevelType w:val="multilevel"/>
    <w:tmpl w:val="91A0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5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71F"/>
    <w:rsid w:val="00A22304"/>
    <w:rsid w:val="00A3371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A300"/>
  <w15:chartTrackingRefBased/>
  <w15:docId w15:val="{9F2BA379-323A-4129-A5C2-8800081D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medicar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2022-04-22T06:12:00Z</dcterms:created>
  <dcterms:modified xsi:type="dcterms:W3CDTF">2022-04-22T06:12:00Z</dcterms:modified>
</cp:coreProperties>
</file>