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FCD8" w14:textId="326BF219" w:rsidR="0024202B" w:rsidRPr="00266F8A" w:rsidRDefault="0024202B" w:rsidP="0024202B">
      <w:pPr>
        <w:rPr>
          <w:rFonts w:ascii="Arial" w:hAnsi="Arial" w:cs="Arial"/>
          <w:i/>
          <w:iCs/>
        </w:rPr>
      </w:pPr>
      <w:r w:rsidRPr="00266F8A">
        <w:rPr>
          <w:rFonts w:ascii="Arial" w:hAnsi="Arial" w:cs="Arial"/>
          <w:i/>
          <w:iCs/>
        </w:rPr>
        <w:t xml:space="preserve">Question: </w:t>
      </w:r>
      <w:r w:rsidRPr="00266F8A">
        <w:rPr>
          <w:rFonts w:ascii="Arial" w:hAnsi="Arial" w:cs="Arial"/>
          <w:i/>
          <w:iCs/>
        </w:rPr>
        <w:t>What role did the German high command play in German society and government during the First World War?</w:t>
      </w:r>
    </w:p>
    <w:p w14:paraId="38E13D90" w14:textId="77777777" w:rsidR="00D15BD5" w:rsidRPr="00266F8A" w:rsidRDefault="00D15BD5">
      <w:pPr>
        <w:rPr>
          <w:rFonts w:ascii="Arial" w:hAnsi="Arial" w:cs="Arial"/>
          <w:i/>
          <w:iCs/>
        </w:rPr>
      </w:pPr>
    </w:p>
    <w:sectPr w:rsidR="00D15BD5" w:rsidRPr="00266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91"/>
    <w:multiLevelType w:val="multilevel"/>
    <w:tmpl w:val="2CD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973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02B"/>
    <w:rsid w:val="0024202B"/>
    <w:rsid w:val="00266F8A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DC623"/>
  <w15:chartTrackingRefBased/>
  <w15:docId w15:val="{203EFF29-D75D-4B6D-8FEB-13EA8B16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2022-04-19T06:03:00Z</dcterms:created>
  <dcterms:modified xsi:type="dcterms:W3CDTF">2022-04-19T06:04:00Z</dcterms:modified>
</cp:coreProperties>
</file>