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5D556" w14:textId="77777777" w:rsidR="000B706F" w:rsidRPr="000B706F" w:rsidRDefault="000B706F" w:rsidP="00586FE4">
      <w:pPr>
        <w:spacing w:line="360" w:lineRule="auto"/>
        <w:rPr>
          <w:rFonts w:ascii="Arial" w:hAnsi="Arial" w:cs="Arial"/>
          <w:i/>
          <w:iCs/>
        </w:rPr>
      </w:pPr>
      <w:r w:rsidRPr="000B706F">
        <w:rPr>
          <w:rFonts w:ascii="Arial" w:hAnsi="Arial" w:cs="Arial"/>
          <w:i/>
          <w:iCs/>
        </w:rPr>
        <w:t>In essay format, you are required to research the subject below and engage in critical thinking related to developing global awareness. This component is defined as the awareness of cultural systems, events, and creations and an ability to apply this cultural and global awareness to human interaction and expression.  </w:t>
      </w:r>
    </w:p>
    <w:p w14:paraId="59460069" w14:textId="77777777" w:rsidR="000B706F" w:rsidRPr="000B706F" w:rsidRDefault="000B706F" w:rsidP="00586FE4">
      <w:pPr>
        <w:spacing w:line="360" w:lineRule="auto"/>
        <w:rPr>
          <w:rFonts w:ascii="Arial" w:hAnsi="Arial" w:cs="Arial"/>
          <w:i/>
          <w:iCs/>
        </w:rPr>
      </w:pPr>
      <w:r w:rsidRPr="000B706F">
        <w:rPr>
          <w:rFonts w:ascii="Arial" w:hAnsi="Arial" w:cs="Arial"/>
          <w:b/>
          <w:bCs/>
          <w:i/>
          <w:iCs/>
        </w:rPr>
        <w:t>In essay format share your research and learning on the following topics:</w:t>
      </w:r>
    </w:p>
    <w:p w14:paraId="6D8A9083" w14:textId="77777777" w:rsidR="000B706F" w:rsidRPr="000B706F" w:rsidRDefault="000B706F" w:rsidP="00586FE4">
      <w:pPr>
        <w:spacing w:line="360" w:lineRule="auto"/>
        <w:rPr>
          <w:rFonts w:ascii="Arial" w:hAnsi="Arial" w:cs="Arial"/>
          <w:i/>
          <w:iCs/>
        </w:rPr>
      </w:pPr>
      <w:r w:rsidRPr="000B706F">
        <w:rPr>
          <w:rFonts w:ascii="Arial" w:hAnsi="Arial" w:cs="Arial"/>
          <w:b/>
          <w:bCs/>
          <w:i/>
          <w:iCs/>
        </w:rPr>
        <w:t>Learning about other Cultures:</w:t>
      </w:r>
    </w:p>
    <w:p w14:paraId="77D6DFA8" w14:textId="77777777" w:rsidR="000B706F" w:rsidRPr="000B706F" w:rsidRDefault="000B706F" w:rsidP="00586FE4">
      <w:pPr>
        <w:numPr>
          <w:ilvl w:val="0"/>
          <w:numId w:val="1"/>
        </w:numPr>
        <w:spacing w:line="360" w:lineRule="auto"/>
        <w:rPr>
          <w:rFonts w:ascii="Arial" w:hAnsi="Arial" w:cs="Arial"/>
          <w:i/>
          <w:iCs/>
        </w:rPr>
      </w:pPr>
      <w:r w:rsidRPr="000B706F">
        <w:rPr>
          <w:rFonts w:ascii="Arial" w:hAnsi="Arial" w:cs="Arial"/>
          <w:b/>
          <w:bCs/>
          <w:i/>
          <w:iCs/>
        </w:rPr>
        <w:t xml:space="preserve">Select one of the following countries or nation: Argentina, Brazil, China, India, </w:t>
      </w:r>
      <w:proofErr w:type="gramStart"/>
      <w:r w:rsidRPr="000B706F">
        <w:rPr>
          <w:rFonts w:ascii="Arial" w:hAnsi="Arial" w:cs="Arial"/>
          <w:b/>
          <w:bCs/>
          <w:i/>
          <w:iCs/>
        </w:rPr>
        <w:t>France,  Germany</w:t>
      </w:r>
      <w:proofErr w:type="gramEnd"/>
      <w:r w:rsidRPr="000B706F">
        <w:rPr>
          <w:rFonts w:ascii="Arial" w:hAnsi="Arial" w:cs="Arial"/>
          <w:b/>
          <w:bCs/>
          <w:i/>
          <w:iCs/>
        </w:rPr>
        <w:t>, Poland, Hungary, Japan, New Zealand, South Africa, Navaho Nation, Norway. </w:t>
      </w:r>
    </w:p>
    <w:p w14:paraId="094F29CB" w14:textId="77777777" w:rsidR="000B706F" w:rsidRPr="000B706F" w:rsidRDefault="000B706F" w:rsidP="00586FE4">
      <w:pPr>
        <w:numPr>
          <w:ilvl w:val="0"/>
          <w:numId w:val="1"/>
        </w:numPr>
        <w:spacing w:line="360" w:lineRule="auto"/>
        <w:rPr>
          <w:rFonts w:ascii="Arial" w:hAnsi="Arial" w:cs="Arial"/>
          <w:i/>
          <w:iCs/>
        </w:rPr>
      </w:pPr>
      <w:r w:rsidRPr="000B706F">
        <w:rPr>
          <w:rFonts w:ascii="Arial" w:hAnsi="Arial" w:cs="Arial"/>
          <w:b/>
          <w:bCs/>
          <w:i/>
          <w:iCs/>
        </w:rPr>
        <w:t>Based on the selected country or nation, research and synthesize what you have learned about their values and cultural norms, religion, family and social norms, business etiquette norms, and any other aspect of the culture that you find would be interesting to share and would add value to the course content.</w:t>
      </w:r>
    </w:p>
    <w:p w14:paraId="3D030AAB" w14:textId="77777777" w:rsidR="000B706F" w:rsidRPr="000B706F" w:rsidRDefault="000B706F" w:rsidP="00586FE4">
      <w:pPr>
        <w:numPr>
          <w:ilvl w:val="1"/>
          <w:numId w:val="1"/>
        </w:numPr>
        <w:spacing w:line="360" w:lineRule="auto"/>
        <w:rPr>
          <w:rFonts w:ascii="Arial" w:hAnsi="Arial" w:cs="Arial"/>
          <w:i/>
          <w:iCs/>
        </w:rPr>
      </w:pPr>
      <w:r w:rsidRPr="000B706F">
        <w:rPr>
          <w:rFonts w:ascii="Arial" w:hAnsi="Arial" w:cs="Arial"/>
          <w:b/>
          <w:bCs/>
          <w:i/>
          <w:iCs/>
        </w:rPr>
        <w:t>Consider Culture in its three levels: Surface, Shallow, Deep</w:t>
      </w:r>
    </w:p>
    <w:p w14:paraId="38BD0542" w14:textId="77777777" w:rsidR="000B706F" w:rsidRPr="000B706F" w:rsidRDefault="000B706F" w:rsidP="00586FE4">
      <w:pPr>
        <w:numPr>
          <w:ilvl w:val="1"/>
          <w:numId w:val="1"/>
        </w:numPr>
        <w:spacing w:line="360" w:lineRule="auto"/>
        <w:rPr>
          <w:rFonts w:ascii="Arial" w:hAnsi="Arial" w:cs="Arial"/>
          <w:i/>
          <w:iCs/>
        </w:rPr>
      </w:pPr>
      <w:r w:rsidRPr="000B706F">
        <w:rPr>
          <w:rFonts w:ascii="Arial" w:hAnsi="Arial" w:cs="Arial"/>
          <w:b/>
          <w:bCs/>
          <w:i/>
          <w:iCs/>
        </w:rPr>
        <w:t>In what ways are these items related to cultural diversity in the workplace or in the classroom? </w:t>
      </w:r>
    </w:p>
    <w:p w14:paraId="467F853A" w14:textId="77777777" w:rsidR="000B706F" w:rsidRPr="000B706F" w:rsidRDefault="000B706F" w:rsidP="00586FE4">
      <w:pPr>
        <w:numPr>
          <w:ilvl w:val="1"/>
          <w:numId w:val="1"/>
        </w:numPr>
        <w:spacing w:line="360" w:lineRule="auto"/>
        <w:rPr>
          <w:rFonts w:ascii="Arial" w:hAnsi="Arial" w:cs="Arial"/>
          <w:i/>
          <w:iCs/>
        </w:rPr>
      </w:pPr>
      <w:r w:rsidRPr="000B706F">
        <w:rPr>
          <w:rFonts w:ascii="Arial" w:hAnsi="Arial" w:cs="Arial"/>
          <w:b/>
          <w:bCs/>
          <w:i/>
          <w:iCs/>
        </w:rPr>
        <w:t>Search Hofstede's National Cultural Dimensions (Links to an external site.) for your country and compare the USA</w:t>
      </w:r>
    </w:p>
    <w:p w14:paraId="2526CA27" w14:textId="77777777" w:rsidR="000B706F" w:rsidRPr="000B706F" w:rsidRDefault="000B706F" w:rsidP="00586FE4">
      <w:pPr>
        <w:numPr>
          <w:ilvl w:val="2"/>
          <w:numId w:val="1"/>
        </w:numPr>
        <w:spacing w:line="360" w:lineRule="auto"/>
        <w:rPr>
          <w:rFonts w:ascii="Arial" w:hAnsi="Arial" w:cs="Arial"/>
          <w:i/>
          <w:iCs/>
        </w:rPr>
      </w:pPr>
      <w:r w:rsidRPr="000B706F">
        <w:rPr>
          <w:rFonts w:ascii="Arial" w:hAnsi="Arial" w:cs="Arial"/>
          <w:b/>
          <w:bCs/>
          <w:i/>
          <w:iCs/>
        </w:rPr>
        <w:t>Relate each dimension and how it would impact the workplace environment</w:t>
      </w:r>
    </w:p>
    <w:p w14:paraId="5C2609F7" w14:textId="77777777" w:rsidR="000B706F" w:rsidRPr="000B706F" w:rsidRDefault="000B706F" w:rsidP="00586FE4">
      <w:pPr>
        <w:numPr>
          <w:ilvl w:val="2"/>
          <w:numId w:val="1"/>
        </w:numPr>
        <w:spacing w:line="360" w:lineRule="auto"/>
        <w:rPr>
          <w:rFonts w:ascii="Arial" w:hAnsi="Arial" w:cs="Arial"/>
          <w:i/>
          <w:iCs/>
        </w:rPr>
      </w:pPr>
      <w:r w:rsidRPr="000B706F">
        <w:rPr>
          <w:rFonts w:ascii="Arial" w:hAnsi="Arial" w:cs="Arial"/>
          <w:b/>
          <w:bCs/>
          <w:i/>
          <w:iCs/>
        </w:rPr>
        <w:t>Include the numerical rating for each dimension</w:t>
      </w:r>
    </w:p>
    <w:p w14:paraId="3A5933BB" w14:textId="77777777" w:rsidR="000B706F" w:rsidRPr="000B706F" w:rsidRDefault="000B706F" w:rsidP="00586FE4">
      <w:pPr>
        <w:numPr>
          <w:ilvl w:val="1"/>
          <w:numId w:val="1"/>
        </w:numPr>
        <w:spacing w:line="360" w:lineRule="auto"/>
        <w:rPr>
          <w:rFonts w:ascii="Arial" w:hAnsi="Arial" w:cs="Arial"/>
          <w:i/>
          <w:iCs/>
        </w:rPr>
      </w:pPr>
      <w:r w:rsidRPr="000B706F">
        <w:rPr>
          <w:rFonts w:ascii="Arial" w:hAnsi="Arial" w:cs="Arial"/>
          <w:b/>
          <w:bCs/>
          <w:i/>
          <w:iCs/>
        </w:rPr>
        <w:t>What aspects of this culture would have the most impact in workplace norms, communication, conflict resolution, or change management? Please explain.</w:t>
      </w:r>
    </w:p>
    <w:p w14:paraId="0B224F19" w14:textId="77777777" w:rsidR="000B706F" w:rsidRPr="000B706F" w:rsidRDefault="000B706F" w:rsidP="00586FE4">
      <w:pPr>
        <w:numPr>
          <w:ilvl w:val="1"/>
          <w:numId w:val="1"/>
        </w:numPr>
        <w:spacing w:line="360" w:lineRule="auto"/>
        <w:rPr>
          <w:rFonts w:ascii="Arial" w:hAnsi="Arial" w:cs="Arial"/>
          <w:i/>
          <w:iCs/>
        </w:rPr>
      </w:pPr>
      <w:r w:rsidRPr="000B706F">
        <w:rPr>
          <w:rFonts w:ascii="Arial" w:hAnsi="Arial" w:cs="Arial"/>
          <w:b/>
          <w:bCs/>
          <w:i/>
          <w:iCs/>
        </w:rPr>
        <w:t>Use at least 4 outside resources and citations. (MCC Library) (Links to an external site.)</w:t>
      </w:r>
    </w:p>
    <w:p w14:paraId="3E413478" w14:textId="77777777" w:rsidR="000B706F" w:rsidRPr="000B706F" w:rsidRDefault="000B706F" w:rsidP="00586FE4">
      <w:pPr>
        <w:numPr>
          <w:ilvl w:val="0"/>
          <w:numId w:val="1"/>
        </w:numPr>
        <w:spacing w:line="360" w:lineRule="auto"/>
        <w:rPr>
          <w:rFonts w:ascii="Arial" w:hAnsi="Arial" w:cs="Arial"/>
          <w:i/>
          <w:iCs/>
        </w:rPr>
      </w:pPr>
      <w:r w:rsidRPr="000B706F">
        <w:rPr>
          <w:rFonts w:ascii="Arial" w:hAnsi="Arial" w:cs="Arial"/>
          <w:b/>
          <w:bCs/>
          <w:i/>
          <w:iCs/>
        </w:rPr>
        <w:t>Identify global forces that shape the culture and subculture in our communities, especially in the workplace, including the impact of historical events that change the way we see other cultures and how we engage with these cultures, especially in the workplace.</w:t>
      </w:r>
    </w:p>
    <w:p w14:paraId="6686B6E2" w14:textId="77777777" w:rsidR="000B706F" w:rsidRPr="000B706F" w:rsidRDefault="000B706F" w:rsidP="00586FE4">
      <w:pPr>
        <w:numPr>
          <w:ilvl w:val="1"/>
          <w:numId w:val="1"/>
        </w:numPr>
        <w:spacing w:line="360" w:lineRule="auto"/>
        <w:rPr>
          <w:rFonts w:ascii="Arial" w:hAnsi="Arial" w:cs="Arial"/>
          <w:i/>
          <w:iCs/>
        </w:rPr>
      </w:pPr>
      <w:r w:rsidRPr="000B706F">
        <w:rPr>
          <w:rFonts w:ascii="Arial" w:hAnsi="Arial" w:cs="Arial"/>
          <w:b/>
          <w:bCs/>
          <w:i/>
          <w:iCs/>
        </w:rPr>
        <w:lastRenderedPageBreak/>
        <w:t xml:space="preserve">Use at least 2 outside resources and </w:t>
      </w:r>
      <w:proofErr w:type="gramStart"/>
      <w:r w:rsidRPr="000B706F">
        <w:rPr>
          <w:rFonts w:ascii="Arial" w:hAnsi="Arial" w:cs="Arial"/>
          <w:b/>
          <w:bCs/>
          <w:i/>
          <w:iCs/>
        </w:rPr>
        <w:t>citations.(</w:t>
      </w:r>
      <w:proofErr w:type="gramEnd"/>
      <w:r w:rsidRPr="000B706F">
        <w:rPr>
          <w:rFonts w:ascii="Arial" w:hAnsi="Arial" w:cs="Arial"/>
          <w:b/>
          <w:bCs/>
          <w:i/>
          <w:iCs/>
        </w:rPr>
        <w:t>MCC Library) (Links to an external site.)</w:t>
      </w:r>
    </w:p>
    <w:p w14:paraId="5922ED64" w14:textId="77777777" w:rsidR="000B706F" w:rsidRPr="000B706F" w:rsidRDefault="000B706F" w:rsidP="00586FE4">
      <w:pPr>
        <w:numPr>
          <w:ilvl w:val="0"/>
          <w:numId w:val="1"/>
        </w:numPr>
        <w:spacing w:line="360" w:lineRule="auto"/>
        <w:rPr>
          <w:rFonts w:ascii="Arial" w:hAnsi="Arial" w:cs="Arial"/>
          <w:i/>
          <w:iCs/>
        </w:rPr>
      </w:pPr>
      <w:r w:rsidRPr="000B706F">
        <w:rPr>
          <w:rFonts w:ascii="Arial" w:hAnsi="Arial" w:cs="Arial"/>
          <w:b/>
          <w:bCs/>
          <w:i/>
          <w:iCs/>
        </w:rPr>
        <w:t xml:space="preserve">Share your discoveries and learning experiences, and how this new knowledge may impact your daily interactions with others, in the workplace </w:t>
      </w:r>
      <w:proofErr w:type="gramStart"/>
      <w:r w:rsidRPr="000B706F">
        <w:rPr>
          <w:rFonts w:ascii="Arial" w:hAnsi="Arial" w:cs="Arial"/>
          <w:b/>
          <w:bCs/>
          <w:i/>
          <w:iCs/>
        </w:rPr>
        <w:t>or  your</w:t>
      </w:r>
      <w:proofErr w:type="gramEnd"/>
      <w:r w:rsidRPr="000B706F">
        <w:rPr>
          <w:rFonts w:ascii="Arial" w:hAnsi="Arial" w:cs="Arial"/>
          <w:b/>
          <w:bCs/>
          <w:i/>
          <w:iCs/>
        </w:rPr>
        <w:t xml:space="preserve"> personal relationships.</w:t>
      </w:r>
    </w:p>
    <w:p w14:paraId="2BFA07BF" w14:textId="77777777" w:rsidR="000B706F" w:rsidRPr="000B706F" w:rsidRDefault="000B706F" w:rsidP="00586FE4">
      <w:pPr>
        <w:numPr>
          <w:ilvl w:val="1"/>
          <w:numId w:val="1"/>
        </w:numPr>
        <w:spacing w:line="360" w:lineRule="auto"/>
        <w:rPr>
          <w:rFonts w:ascii="Arial" w:hAnsi="Arial" w:cs="Arial"/>
          <w:i/>
          <w:iCs/>
        </w:rPr>
      </w:pPr>
      <w:r w:rsidRPr="000B706F">
        <w:rPr>
          <w:rFonts w:ascii="Arial" w:hAnsi="Arial" w:cs="Arial"/>
          <w:b/>
          <w:bCs/>
          <w:i/>
          <w:iCs/>
        </w:rPr>
        <w:t xml:space="preserve">What </w:t>
      </w:r>
      <w:proofErr w:type="gramStart"/>
      <w:r w:rsidRPr="000B706F">
        <w:rPr>
          <w:rFonts w:ascii="Arial" w:hAnsi="Arial" w:cs="Arial"/>
          <w:b/>
          <w:bCs/>
          <w:i/>
          <w:iCs/>
        </w:rPr>
        <w:t>would  you</w:t>
      </w:r>
      <w:proofErr w:type="gramEnd"/>
      <w:r w:rsidRPr="000B706F">
        <w:rPr>
          <w:rFonts w:ascii="Arial" w:hAnsi="Arial" w:cs="Arial"/>
          <w:b/>
          <w:bCs/>
          <w:i/>
          <w:iCs/>
        </w:rPr>
        <w:t xml:space="preserve"> continue to do? what would you do differently?</w:t>
      </w:r>
    </w:p>
    <w:p w14:paraId="3207EBE0" w14:textId="77777777" w:rsidR="000B706F" w:rsidRPr="000B706F" w:rsidRDefault="000B706F" w:rsidP="00586FE4">
      <w:pPr>
        <w:numPr>
          <w:ilvl w:val="1"/>
          <w:numId w:val="1"/>
        </w:numPr>
        <w:spacing w:line="360" w:lineRule="auto"/>
        <w:rPr>
          <w:rFonts w:ascii="Arial" w:hAnsi="Arial" w:cs="Arial"/>
          <w:i/>
          <w:iCs/>
        </w:rPr>
      </w:pPr>
      <w:r w:rsidRPr="000B706F">
        <w:rPr>
          <w:rFonts w:ascii="Arial" w:hAnsi="Arial" w:cs="Arial"/>
          <w:b/>
          <w:bCs/>
          <w:i/>
          <w:iCs/>
        </w:rPr>
        <w:t>What would you recommend to a manager or colleague in regards to diversity in the workplace?</w:t>
      </w:r>
    </w:p>
    <w:p w14:paraId="74F0C0C5" w14:textId="77777777" w:rsidR="000B706F" w:rsidRPr="000B706F" w:rsidRDefault="000B706F" w:rsidP="00586FE4">
      <w:pPr>
        <w:numPr>
          <w:ilvl w:val="1"/>
          <w:numId w:val="1"/>
        </w:numPr>
        <w:spacing w:line="360" w:lineRule="auto"/>
        <w:rPr>
          <w:rFonts w:ascii="Arial" w:hAnsi="Arial" w:cs="Arial"/>
          <w:i/>
          <w:iCs/>
        </w:rPr>
      </w:pPr>
      <w:r w:rsidRPr="000B706F">
        <w:rPr>
          <w:rFonts w:ascii="Arial" w:hAnsi="Arial" w:cs="Arial"/>
          <w:b/>
          <w:bCs/>
          <w:i/>
          <w:iCs/>
        </w:rPr>
        <w:t>What guidelines would you share on how to successfully engage with others, either in the personal or professional environment?</w:t>
      </w:r>
    </w:p>
    <w:p w14:paraId="532041F2" w14:textId="77777777" w:rsidR="000B706F" w:rsidRPr="000B706F" w:rsidRDefault="000B706F" w:rsidP="00586FE4">
      <w:pPr>
        <w:numPr>
          <w:ilvl w:val="1"/>
          <w:numId w:val="1"/>
        </w:numPr>
        <w:spacing w:line="360" w:lineRule="auto"/>
        <w:rPr>
          <w:rFonts w:ascii="Arial" w:hAnsi="Arial" w:cs="Arial"/>
          <w:i/>
          <w:iCs/>
        </w:rPr>
      </w:pPr>
      <w:r w:rsidRPr="000B706F">
        <w:rPr>
          <w:rFonts w:ascii="Arial" w:hAnsi="Arial" w:cs="Arial"/>
          <w:b/>
          <w:bCs/>
          <w:i/>
          <w:iCs/>
        </w:rPr>
        <w:t>Explain and justify the benefits of cultural and global awareness, and how businesses can be successful by implementing this knowledge to conduct business.</w:t>
      </w:r>
    </w:p>
    <w:p w14:paraId="178ECED6" w14:textId="77777777" w:rsidR="000B706F" w:rsidRPr="000B706F" w:rsidRDefault="000B706F" w:rsidP="00586FE4">
      <w:pPr>
        <w:numPr>
          <w:ilvl w:val="1"/>
          <w:numId w:val="1"/>
        </w:numPr>
        <w:spacing w:line="360" w:lineRule="auto"/>
        <w:rPr>
          <w:rFonts w:ascii="Arial" w:hAnsi="Arial" w:cs="Arial"/>
          <w:i/>
          <w:iCs/>
        </w:rPr>
      </w:pPr>
      <w:r w:rsidRPr="000B706F">
        <w:rPr>
          <w:rFonts w:ascii="Arial" w:hAnsi="Arial" w:cs="Arial"/>
          <w:b/>
          <w:bCs/>
          <w:i/>
          <w:iCs/>
        </w:rPr>
        <w:t>Specifically, your writing should answer the following questions:</w:t>
      </w:r>
    </w:p>
    <w:p w14:paraId="5CA1AD20" w14:textId="77777777" w:rsidR="000B706F" w:rsidRPr="000B706F" w:rsidRDefault="000B706F" w:rsidP="00586FE4">
      <w:pPr>
        <w:spacing w:line="360" w:lineRule="auto"/>
        <w:rPr>
          <w:rFonts w:ascii="Arial" w:hAnsi="Arial" w:cs="Arial"/>
          <w:i/>
          <w:iCs/>
        </w:rPr>
      </w:pPr>
    </w:p>
    <w:p w14:paraId="417B861B" w14:textId="77777777" w:rsidR="000B706F" w:rsidRPr="000B706F" w:rsidRDefault="000B706F" w:rsidP="00586FE4">
      <w:pPr>
        <w:numPr>
          <w:ilvl w:val="1"/>
          <w:numId w:val="2"/>
        </w:numPr>
        <w:spacing w:line="360" w:lineRule="auto"/>
        <w:rPr>
          <w:rFonts w:ascii="Arial" w:hAnsi="Arial" w:cs="Arial"/>
          <w:i/>
          <w:iCs/>
        </w:rPr>
      </w:pPr>
      <w:r w:rsidRPr="000B706F">
        <w:rPr>
          <w:rFonts w:ascii="Arial" w:hAnsi="Arial" w:cs="Arial"/>
          <w:b/>
          <w:bCs/>
          <w:i/>
          <w:iCs/>
        </w:rPr>
        <w:t>How will you be able to apply what you have learned into your daily interactions with your friends or colleagues, especially in the workplace? Be specific in your explanation and provide at least one clear and applicable practice that you can immediately use to improve your diversity competence in the workplace or school.</w:t>
      </w:r>
    </w:p>
    <w:p w14:paraId="3AD49FB6" w14:textId="77777777" w:rsidR="000B706F" w:rsidRPr="000B706F" w:rsidRDefault="000B706F" w:rsidP="00586FE4">
      <w:pPr>
        <w:numPr>
          <w:ilvl w:val="1"/>
          <w:numId w:val="2"/>
        </w:numPr>
        <w:spacing w:line="360" w:lineRule="auto"/>
        <w:rPr>
          <w:rFonts w:ascii="Arial" w:hAnsi="Arial" w:cs="Arial"/>
          <w:i/>
          <w:iCs/>
        </w:rPr>
      </w:pPr>
      <w:r w:rsidRPr="000B706F">
        <w:rPr>
          <w:rFonts w:ascii="Arial" w:hAnsi="Arial" w:cs="Arial"/>
          <w:b/>
          <w:bCs/>
          <w:i/>
          <w:iCs/>
        </w:rPr>
        <w:t>Your predictions on how the workforce will change 5-10 years from now, and how you can be prepared to face the new diverse work place.</w:t>
      </w:r>
    </w:p>
    <w:p w14:paraId="346F9671" w14:textId="77777777" w:rsidR="00D15BD5" w:rsidRPr="00586FE4" w:rsidRDefault="00D15BD5" w:rsidP="00586FE4">
      <w:pPr>
        <w:spacing w:line="360" w:lineRule="auto"/>
        <w:rPr>
          <w:rFonts w:ascii="Arial" w:hAnsi="Arial" w:cs="Arial"/>
          <w:i/>
          <w:iCs/>
        </w:rPr>
      </w:pPr>
    </w:p>
    <w:sectPr w:rsidR="00D15BD5" w:rsidRPr="00586F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B46A8"/>
    <w:multiLevelType w:val="multilevel"/>
    <w:tmpl w:val="99E68834"/>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38DF11D1"/>
    <w:multiLevelType w:val="multilevel"/>
    <w:tmpl w:val="735617F8"/>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67721184">
    <w:abstractNumId w:val="0"/>
  </w:num>
  <w:num w:numId="2" w16cid:durableId="478032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B706F"/>
    <w:rsid w:val="000B706F"/>
    <w:rsid w:val="00586FE4"/>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52E61"/>
  <w15:chartTrackingRefBased/>
  <w15:docId w15:val="{1F1B0B40-8565-4493-BA86-89EB39FD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81869">
      <w:bodyDiv w:val="1"/>
      <w:marLeft w:val="0"/>
      <w:marRight w:val="0"/>
      <w:marTop w:val="0"/>
      <w:marBottom w:val="0"/>
      <w:divBdr>
        <w:top w:val="none" w:sz="0" w:space="0" w:color="auto"/>
        <w:left w:val="none" w:sz="0" w:space="0" w:color="auto"/>
        <w:bottom w:val="none" w:sz="0" w:space="0" w:color="auto"/>
        <w:right w:val="none" w:sz="0" w:space="0" w:color="auto"/>
      </w:divBdr>
      <w:divsChild>
        <w:div w:id="1607349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2583</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2022-04-22T06:23:00Z</dcterms:created>
  <dcterms:modified xsi:type="dcterms:W3CDTF">2022-04-22T06:24:00Z</dcterms:modified>
</cp:coreProperties>
</file>