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92DC" w14:textId="77777777" w:rsidR="00064C7C" w:rsidRPr="00064C7C" w:rsidRDefault="00064C7C" w:rsidP="00B9754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4C7C">
        <w:rPr>
          <w:rFonts w:ascii="Times New Roman" w:hAnsi="Times New Roman" w:cs="Times New Roman"/>
          <w:i/>
          <w:iCs/>
          <w:sz w:val="24"/>
          <w:szCs w:val="24"/>
        </w:rPr>
        <w:t> Consider the three performances included below.</w:t>
      </w:r>
    </w:p>
    <w:p w14:paraId="1659DB3D" w14:textId="4B17A9E5" w:rsidR="00064C7C" w:rsidRPr="00064C7C" w:rsidRDefault="00064C7C" w:rsidP="00B9754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4C7C">
        <w:rPr>
          <w:rFonts w:ascii="Times New Roman" w:hAnsi="Times New Roman" w:cs="Times New Roman"/>
          <w:i/>
          <w:iCs/>
          <w:sz w:val="24"/>
          <w:szCs w:val="24"/>
        </w:rPr>
        <w:t>After watching the clips and investigating the storylines and context of these performances (through accompanying materials and research of your own), write an essay </w:t>
      </w:r>
      <w:r w:rsidRPr="00064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(minimum of 250 </w:t>
      </w:r>
      <w:r w:rsidRPr="00B975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words)</w:t>
      </w:r>
      <w:r w:rsidRPr="00B97548">
        <w:rPr>
          <w:rFonts w:ascii="Times New Roman" w:hAnsi="Times New Roman" w:cs="Times New Roman"/>
          <w:i/>
          <w:iCs/>
          <w:sz w:val="24"/>
          <w:szCs w:val="24"/>
        </w:rPr>
        <w:t xml:space="preserve"> that</w:t>
      </w:r>
      <w:r w:rsidRPr="00064C7C">
        <w:rPr>
          <w:rFonts w:ascii="Times New Roman" w:hAnsi="Times New Roman" w:cs="Times New Roman"/>
          <w:i/>
          <w:iCs/>
          <w:sz w:val="24"/>
          <w:szCs w:val="24"/>
        </w:rPr>
        <w:t xml:space="preserve"> discusses and answers the following questions:</w:t>
      </w:r>
    </w:p>
    <w:p w14:paraId="103C7A6C" w14:textId="77777777" w:rsidR="00064C7C" w:rsidRPr="00064C7C" w:rsidRDefault="00064C7C" w:rsidP="00B9754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4C7C">
        <w:rPr>
          <w:rFonts w:ascii="Times New Roman" w:hAnsi="Times New Roman" w:cs="Times New Roman"/>
          <w:i/>
          <w:iCs/>
          <w:sz w:val="24"/>
          <w:szCs w:val="24"/>
        </w:rPr>
        <w:t>The commonalities among these three performances.</w:t>
      </w:r>
    </w:p>
    <w:p w14:paraId="7B312ABE" w14:textId="77777777" w:rsidR="00064C7C" w:rsidRPr="00064C7C" w:rsidRDefault="00064C7C" w:rsidP="00B9754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4C7C">
        <w:rPr>
          <w:rFonts w:ascii="Times New Roman" w:hAnsi="Times New Roman" w:cs="Times New Roman"/>
          <w:i/>
          <w:iCs/>
          <w:sz w:val="24"/>
          <w:szCs w:val="24"/>
        </w:rPr>
        <w:t>Why each was relevant to audiences and social issues during the time of their premiere.</w:t>
      </w:r>
    </w:p>
    <w:p w14:paraId="2841ACFE" w14:textId="14AA7B00" w:rsidR="00064C7C" w:rsidRPr="00064C7C" w:rsidRDefault="00064C7C" w:rsidP="00B9754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4C7C">
        <w:rPr>
          <w:rFonts w:ascii="Times New Roman" w:hAnsi="Times New Roman" w:cs="Times New Roman"/>
          <w:i/>
          <w:iCs/>
          <w:sz w:val="24"/>
          <w:szCs w:val="24"/>
        </w:rPr>
        <w:t xml:space="preserve">Do you see a different value in the musical arts after learning more about </w:t>
      </w:r>
      <w:r w:rsidR="00B97548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064C7C">
        <w:rPr>
          <w:rFonts w:ascii="Times New Roman" w:hAnsi="Times New Roman" w:cs="Times New Roman"/>
          <w:i/>
          <w:iCs/>
          <w:sz w:val="24"/>
          <w:szCs w:val="24"/>
        </w:rPr>
        <w:t>music of the 20th century and operettas/ballets/musicals?</w:t>
      </w:r>
    </w:p>
    <w:p w14:paraId="7A964A63" w14:textId="77777777" w:rsidR="00064C7C" w:rsidRPr="00064C7C" w:rsidRDefault="00064C7C" w:rsidP="00B9754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2B0A80E" w14:textId="77777777" w:rsidR="00064C7C" w:rsidRPr="00064C7C" w:rsidRDefault="00064C7C" w:rsidP="00B9754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4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Performance #1</w:t>
      </w:r>
    </w:p>
    <w:p w14:paraId="7E2C1718" w14:textId="6B3D7462" w:rsidR="00064C7C" w:rsidRPr="00064C7C" w:rsidRDefault="00064C7C" w:rsidP="00B9754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4C7C">
        <w:rPr>
          <w:rFonts w:ascii="Times New Roman" w:hAnsi="Times New Roman" w:cs="Times New Roman"/>
          <w:i/>
          <w:iCs/>
          <w:sz w:val="24"/>
          <w:szCs w:val="24"/>
        </w:rPr>
        <w:t>George Gershwin's Operetta, Porgy</w:t>
      </w:r>
      <w:r w:rsidR="00B9754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64C7C">
        <w:rPr>
          <w:rFonts w:ascii="Times New Roman" w:hAnsi="Times New Roman" w:cs="Times New Roman"/>
          <w:i/>
          <w:iCs/>
          <w:sz w:val="24"/>
          <w:szCs w:val="24"/>
        </w:rPr>
        <w:t xml:space="preserve"> and Bess, premiered in 1935. In order to view the video, you will need to click Play twice - Click Play below, then click the "Watch on YouTube" link to view the video through YouTube.  You can also read the lyrics </w:t>
      </w:r>
      <w:hyperlink r:id="rId5" w:history="1">
        <w:r w:rsidR="00B97548" w:rsidRPr="00064C7C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https://genius.com/George-gershwin-summertime-lyrics</w:t>
        </w:r>
      </w:hyperlink>
      <w:r w:rsidR="00B975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C7EF737" w14:textId="77777777" w:rsidR="00064C7C" w:rsidRPr="00064C7C" w:rsidRDefault="00064C7C" w:rsidP="00B9754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4C7C"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2DDEF0CB" w14:textId="77777777" w:rsidR="00064C7C" w:rsidRPr="00064C7C" w:rsidRDefault="00064C7C" w:rsidP="00B9754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4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Performance #2</w:t>
      </w:r>
    </w:p>
    <w:p w14:paraId="5CC8604E" w14:textId="4C8B16F8" w:rsidR="00064C7C" w:rsidRPr="00064C7C" w:rsidRDefault="00064C7C" w:rsidP="00B9754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4C7C">
        <w:rPr>
          <w:rFonts w:ascii="Times New Roman" w:hAnsi="Times New Roman" w:cs="Times New Roman"/>
          <w:i/>
          <w:iCs/>
          <w:sz w:val="24"/>
          <w:szCs w:val="24"/>
        </w:rPr>
        <w:t>Leonard Berstein's, West Side Story, premiered on Broadway in 1957. Watch the opening number below. </w:t>
      </w:r>
      <w:hyperlink r:id="rId6" w:history="1">
        <w:r w:rsidR="00B97548" w:rsidRPr="00064C7C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https://youtu.be/bxoC5Oyf_ss</w:t>
        </w:r>
      </w:hyperlink>
      <w:r w:rsidR="00B975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E2371E5" w14:textId="77777777" w:rsidR="00064C7C" w:rsidRPr="00064C7C" w:rsidRDefault="00064C7C" w:rsidP="00B9754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0D524B4" w14:textId="77777777" w:rsidR="00064C7C" w:rsidRPr="00064C7C" w:rsidRDefault="00064C7C" w:rsidP="00B9754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4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Performance #3</w:t>
      </w:r>
    </w:p>
    <w:p w14:paraId="06C5F4B0" w14:textId="70B3BAC5" w:rsidR="00D15BD5" w:rsidRPr="00B97548" w:rsidRDefault="00064C7C" w:rsidP="00B9754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4C7C">
        <w:rPr>
          <w:rFonts w:ascii="Times New Roman" w:hAnsi="Times New Roman" w:cs="Times New Roman"/>
          <w:i/>
          <w:iCs/>
          <w:sz w:val="24"/>
          <w:szCs w:val="24"/>
        </w:rPr>
        <w:t>Lin-Manuel Miranda's Hamilton premiered on Broadway in 2015. Watch the video of the opening number performed at the Grammys below. You can also read the lyrics </w:t>
      </w:r>
      <w:hyperlink r:id="rId7" w:history="1">
        <w:r w:rsidR="00B97548" w:rsidRPr="00064C7C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https://youtu.be/MT216BstSbc</w:t>
        </w:r>
      </w:hyperlink>
      <w:r w:rsidR="00B975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D15BD5" w:rsidRPr="00B97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07BB2"/>
    <w:multiLevelType w:val="multilevel"/>
    <w:tmpl w:val="3EFC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xNTM3BJLGBpam5ko6SsGpxcWZ+XkgBYa1ALEeZgksAAAA"/>
  </w:docVars>
  <w:rsids>
    <w:rsidRoot w:val="00064C7C"/>
    <w:rsid w:val="00064C7C"/>
    <w:rsid w:val="00B97548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CAA7"/>
  <w15:chartTrackingRefBased/>
  <w15:docId w15:val="{1989B6EF-77FE-4A93-87CD-27B86389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5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T216BstS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xoC5Oyf_ss" TargetMode="External"/><Relationship Id="rId5" Type="http://schemas.openxmlformats.org/officeDocument/2006/relationships/hyperlink" Target="https://genius.com/George-gershwin-summertime-lyri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2022-02-27T17:31:00Z</dcterms:created>
  <dcterms:modified xsi:type="dcterms:W3CDTF">2022-02-27T17:32:00Z</dcterms:modified>
</cp:coreProperties>
</file>