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4A37" w14:textId="756E9C52" w:rsidR="00D15BD5" w:rsidRPr="00DE7634" w:rsidRDefault="008A0B94" w:rsidP="00DE763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7634">
        <w:rPr>
          <w:rFonts w:ascii="Times New Roman" w:hAnsi="Times New Roman" w:cs="Times New Roman"/>
          <w:i/>
          <w:iCs/>
          <w:sz w:val="24"/>
          <w:szCs w:val="24"/>
        </w:rPr>
        <w:t xml:space="preserve">Consider the need for </w:t>
      </w:r>
      <w:r w:rsidRPr="00DE7634">
        <w:rPr>
          <w:rFonts w:ascii="Times New Roman" w:hAnsi="Times New Roman" w:cs="Times New Roman"/>
          <w:i/>
          <w:iCs/>
          <w:sz w:val="24"/>
          <w:szCs w:val="24"/>
        </w:rPr>
        <w:t>behaviour</w:t>
      </w:r>
      <w:r w:rsidRPr="00DE7634">
        <w:rPr>
          <w:rFonts w:ascii="Times New Roman" w:hAnsi="Times New Roman" w:cs="Times New Roman"/>
          <w:i/>
          <w:iCs/>
          <w:sz w:val="24"/>
          <w:szCs w:val="24"/>
        </w:rPr>
        <w:t xml:space="preserve"> definitions to be objective and measurable and to focus on overt </w:t>
      </w:r>
      <w:proofErr w:type="spellStart"/>
      <w:r w:rsidRPr="00DE7634">
        <w:rPr>
          <w:rFonts w:ascii="Times New Roman" w:hAnsi="Times New Roman" w:cs="Times New Roman"/>
          <w:i/>
          <w:iCs/>
          <w:sz w:val="24"/>
          <w:szCs w:val="24"/>
        </w:rPr>
        <w:t>behaviors</w:t>
      </w:r>
      <w:proofErr w:type="spellEnd"/>
      <w:r w:rsidRPr="00DE7634">
        <w:rPr>
          <w:rFonts w:ascii="Times New Roman" w:hAnsi="Times New Roman" w:cs="Times New Roman"/>
          <w:i/>
          <w:iCs/>
          <w:sz w:val="24"/>
          <w:szCs w:val="24"/>
        </w:rPr>
        <w:t xml:space="preserve">. Explain what could happen if data were collected using a </w:t>
      </w:r>
      <w:proofErr w:type="spellStart"/>
      <w:r w:rsidRPr="00DE7634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DE7634">
        <w:rPr>
          <w:rFonts w:ascii="Times New Roman" w:hAnsi="Times New Roman" w:cs="Times New Roman"/>
          <w:i/>
          <w:iCs/>
          <w:sz w:val="24"/>
          <w:szCs w:val="24"/>
        </w:rPr>
        <w:t xml:space="preserve"> definition that was not objective, measurable, or specifically focused on an overt </w:t>
      </w:r>
      <w:proofErr w:type="spellStart"/>
      <w:r w:rsidRPr="00DE7634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DE7634">
        <w:rPr>
          <w:rFonts w:ascii="Times New Roman" w:hAnsi="Times New Roman" w:cs="Times New Roman"/>
          <w:i/>
          <w:iCs/>
          <w:sz w:val="24"/>
          <w:szCs w:val="24"/>
        </w:rPr>
        <w:t xml:space="preserve">. How would the data collected vary from an objective, measurable, and specific focus on overt </w:t>
      </w:r>
      <w:proofErr w:type="spellStart"/>
      <w:r w:rsidRPr="00DE7634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DE7634">
        <w:rPr>
          <w:rFonts w:ascii="Times New Roman" w:hAnsi="Times New Roman" w:cs="Times New Roman"/>
          <w:i/>
          <w:iCs/>
          <w:sz w:val="24"/>
          <w:szCs w:val="24"/>
        </w:rPr>
        <w:t xml:space="preserve">? How would this impact the subsequent steps in the functional </w:t>
      </w:r>
      <w:proofErr w:type="spellStart"/>
      <w:r w:rsidRPr="00DE7634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DE7634">
        <w:rPr>
          <w:rFonts w:ascii="Times New Roman" w:hAnsi="Times New Roman" w:cs="Times New Roman"/>
          <w:i/>
          <w:iCs/>
          <w:sz w:val="24"/>
          <w:szCs w:val="24"/>
        </w:rPr>
        <w:t xml:space="preserve"> assessment process? </w:t>
      </w:r>
    </w:p>
    <w:sectPr w:rsidR="00D15BD5" w:rsidRPr="00DE7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DEoYWppaWFpaWBko6SsGpxcWZ+XkgBYa1AG2BeQ0sAAAA"/>
  </w:docVars>
  <w:rsids>
    <w:rsidRoot w:val="008A0B94"/>
    <w:rsid w:val="008A0B94"/>
    <w:rsid w:val="00D15BD5"/>
    <w:rsid w:val="00D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FA3D"/>
  <w15:chartTrackingRefBased/>
  <w15:docId w15:val="{C9969AA0-64B1-4CA7-980B-0F005921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2022-03-01T18:28:00Z</dcterms:created>
  <dcterms:modified xsi:type="dcterms:W3CDTF">2022-03-01T18:29:00Z</dcterms:modified>
</cp:coreProperties>
</file>