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CE" w:rsidRPr="004A7BCE" w:rsidRDefault="004A7BCE" w:rsidP="004A7BCE">
      <w:pPr>
        <w:shd w:val="clear" w:color="auto" w:fill="FFFFFF"/>
        <w:spacing w:before="75" w:after="45" w:line="240" w:lineRule="auto"/>
        <w:outlineLvl w:val="3"/>
        <w:rPr>
          <w:rFonts w:ascii="Georgia" w:eastAsia="Times New Roman" w:hAnsi="Georgia" w:cs="Times New Roman"/>
          <w:color w:val="333333"/>
          <w:sz w:val="27"/>
          <w:szCs w:val="27"/>
          <w:lang w:eastAsia="en-GB"/>
        </w:rPr>
      </w:pPr>
      <w:r w:rsidRPr="004A7BCE">
        <w:rPr>
          <w:rFonts w:ascii="Georgia" w:eastAsia="Times New Roman" w:hAnsi="Georgia" w:cs="Times New Roman"/>
          <w:color w:val="333333"/>
          <w:sz w:val="27"/>
          <w:szCs w:val="27"/>
          <w:lang w:eastAsia="en-GB"/>
        </w:rPr>
        <w:t>HR Management- Workplace Violence and Layoff's</w:t>
      </w:r>
    </w:p>
    <w:p w:rsidR="00493E10" w:rsidRDefault="00493E10" w:rsidP="00493E10">
      <w:bookmarkStart w:id="0" w:name="_GoBack"/>
      <w:bookmarkEnd w:id="0"/>
      <w:r>
        <w:t>Due to an increase in recent employee layoffs because of economic conditions and the increased risk of workplace violence, as well as an increase in domestic restraining orders that several employees have recently obtained against former spouses, company management has decided it is time to take a proactive position and develop a workplace violence action plan. There are many factors to consider, as your company has three locations and more than 500 employees.</w:t>
      </w:r>
    </w:p>
    <w:p w:rsidR="00493E10" w:rsidRDefault="00493E10" w:rsidP="00493E10">
      <w:r>
        <w:t>If this was your company, what WOULD you do? Why is it the responsibility of HR to develop these types of strategies in coordination with the operational divisions?</w:t>
      </w:r>
    </w:p>
    <w:p w:rsidR="00493E10" w:rsidRDefault="00493E10" w:rsidP="00493E10"/>
    <w:p w:rsidR="00F440CB" w:rsidRDefault="00493E10" w:rsidP="00493E10">
      <w:r>
        <w:t>For information to assist you in identifying workplace violence categories and prevention strategies, visit the website at www.fbi.gov.</w:t>
      </w:r>
    </w:p>
    <w:sectPr w:rsidR="00F44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35"/>
    <w:rsid w:val="001B2335"/>
    <w:rsid w:val="00493E10"/>
    <w:rsid w:val="004A7BCE"/>
    <w:rsid w:val="00F44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E202C-3BC4-454A-8951-CA577B73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A7BC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7BCE"/>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0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3</cp:revision>
  <dcterms:created xsi:type="dcterms:W3CDTF">2022-03-31T03:29:00Z</dcterms:created>
  <dcterms:modified xsi:type="dcterms:W3CDTF">2022-03-31T03:29:00Z</dcterms:modified>
</cp:coreProperties>
</file>