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5A9E" w14:textId="39A11518"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Assignment Brief, Assessment Criteria and Assignment Submission</w:t>
      </w:r>
    </w:p>
    <w:p w14:paraId="1B5F0E37" w14:textId="164D96DB"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Individual assignment topic: The implications of Covid-19 pandemic for Financial Technology</w:t>
      </w:r>
    </w:p>
    <w:p w14:paraId="2A35C827" w14:textId="041AE19B"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Financial technology (Fintech) firms can now be found in many areas of the financial system. The objective of your report is to review the literature on the changes in FinTech due to the Covid-19 pandemic. More explicitly, students are expected to use one or more papers to discuss the impact of the Covid-19 pandemic on FinTech. Your report should:</w:t>
      </w:r>
    </w:p>
    <w:p w14:paraId="45099439" w14:textId="7EA11120"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Briefly explain the impact of Covid-19 on the economy and finance</w:t>
      </w:r>
    </w:p>
    <w:p w14:paraId="5012A558" w14:textId="3AAFA02F"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Briefly discuss the applications of FinTech</w:t>
      </w:r>
    </w:p>
    <w:p w14:paraId="0E26ABFA" w14:textId="03E9C823"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Discuss the role of Covid-19 pandemic on FinTech</w:t>
      </w:r>
    </w:p>
    <w:p w14:paraId="2F701485" w14:textId="4C08AD36"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Outline the method and data used by the researchers</w:t>
      </w:r>
    </w:p>
    <w:p w14:paraId="3B474509" w14:textId="10C0B5BC"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Evaluate the findings</w:t>
      </w:r>
    </w:p>
    <w:p w14:paraId="2C7E5131" w14:textId="5F6715EB"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Discuss the implications for financial services organisations, firms and individuals</w:t>
      </w:r>
    </w:p>
    <w:p w14:paraId="04FDA04B" w14:textId="77777777"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Success criteria for the assignment: There is no right or wrong answer as such. Your report will mainly be evaluated on your line of reasoning which should make use of the existing academic literature. The idea is to let you go into depth. You are responsible for setting the scope of the project. You will have to devise a means of assimilating the academic and practitioner literature; you should refer to both. You can search the electronic journals on the library website for suitable articles. Research papers can be found on google scholar and www.ssrn.com. Unpublished working papers are acceptable but do note that you will find a range of quality. Note that you will also find review papers and essays on these sites. </w:t>
      </w:r>
    </w:p>
    <w:p w14:paraId="10FB0868" w14:textId="77777777" w:rsidR="00D43FE9" w:rsidRPr="00D43FE9" w:rsidRDefault="00D43FE9" w:rsidP="009543D1">
      <w:pPr>
        <w:spacing w:line="360" w:lineRule="auto"/>
        <w:rPr>
          <w:rFonts w:ascii="Arial" w:hAnsi="Arial" w:cs="Arial"/>
          <w:i/>
          <w:iCs/>
          <w:sz w:val="24"/>
          <w:szCs w:val="24"/>
        </w:rPr>
      </w:pPr>
    </w:p>
    <w:p w14:paraId="4CCC5943" w14:textId="73B302C5"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 xml:space="preserve">You can search the electronic journals on the library website for articles. Your reading need NOT be restricted to finance and you may also use scholarships from </w:t>
      </w:r>
      <w:r w:rsidRPr="00D43FE9">
        <w:rPr>
          <w:rFonts w:ascii="Arial" w:hAnsi="Arial" w:cs="Arial"/>
          <w:i/>
          <w:iCs/>
          <w:sz w:val="24"/>
          <w:szCs w:val="24"/>
        </w:rPr>
        <w:lastRenderedPageBreak/>
        <w:t>other disciplines. White papers by investment companies and professional bodies can also be used but you should look to apply theory and not merely repackage existing facts, figures and trends. Diagrams, tables and other exhibits can be included but make sure that these can be clearly read and understood by the markers.</w:t>
      </w:r>
    </w:p>
    <w:p w14:paraId="6CEA02C6" w14:textId="0848A3BE"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A high standard report will:</w:t>
      </w:r>
    </w:p>
    <w:p w14:paraId="100BA93F" w14:textId="65BE5A81"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provide clear, concise explanations</w:t>
      </w:r>
    </w:p>
    <w:p w14:paraId="075C271B" w14:textId="29DC6CDA"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provide critical analysis rather than a description</w:t>
      </w:r>
    </w:p>
    <w:p w14:paraId="58B20167" w14:textId="5100E19F"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incorporate both theory and evidence in your analysis</w:t>
      </w:r>
    </w:p>
    <w:p w14:paraId="753CFD70" w14:textId="13D0EC2B"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use appropriate scholarly research</w:t>
      </w:r>
    </w:p>
    <w:p w14:paraId="5ED7DA29" w14:textId="075B94C6"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recommend strategies or solutions for firms, individuals and/or regulators</w:t>
      </w:r>
    </w:p>
    <w:p w14:paraId="6C39727F" w14:textId="52A306B1"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1,500 words is the maximum length of the report, including appendices but not references, tables, exhibits or infographics. A 10% tolerance applies. You are not expected to devote much space to media reports. Where appendices are used these should be provided in synopsis form only and the impact on the analysis should be discussed, cross-referenced and explained. You can use any type of referencing but please be consistent and remember to include a reference list. For more information see:</w:t>
      </w:r>
    </w:p>
    <w:p w14:paraId="72EA5D22" w14:textId="77777777" w:rsidR="00D43FE9" w:rsidRPr="00D43FE9" w:rsidRDefault="00D43FE9" w:rsidP="009543D1">
      <w:pPr>
        <w:spacing w:line="360" w:lineRule="auto"/>
        <w:rPr>
          <w:rFonts w:ascii="Arial" w:hAnsi="Arial" w:cs="Arial"/>
          <w:i/>
          <w:iCs/>
          <w:sz w:val="24"/>
          <w:szCs w:val="24"/>
        </w:rPr>
      </w:pPr>
      <w:r w:rsidRPr="00D43FE9">
        <w:rPr>
          <w:rFonts w:ascii="Arial" w:hAnsi="Arial" w:cs="Arial"/>
          <w:i/>
          <w:iCs/>
          <w:sz w:val="24"/>
          <w:szCs w:val="24"/>
        </w:rPr>
        <w:t>https://www.ed.ac.uk/institute-academic-development/undergraduate/good-practice/referencing</w:t>
      </w:r>
    </w:p>
    <w:p w14:paraId="7DC59FF5" w14:textId="77777777" w:rsidR="00D15BD5" w:rsidRPr="009543D1" w:rsidRDefault="00D15BD5" w:rsidP="009543D1">
      <w:pPr>
        <w:spacing w:line="360" w:lineRule="auto"/>
        <w:rPr>
          <w:rFonts w:ascii="Arial" w:hAnsi="Arial" w:cs="Arial"/>
          <w:i/>
          <w:iCs/>
          <w:sz w:val="24"/>
          <w:szCs w:val="24"/>
        </w:rPr>
      </w:pPr>
    </w:p>
    <w:sectPr w:rsidR="00D15BD5" w:rsidRPr="0095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N7cwMjY3sjAyMjNU0lEKTi0uzszPAykwrAUAyBlsyywAAAA="/>
  </w:docVars>
  <w:rsids>
    <w:rsidRoot w:val="00D43FE9"/>
    <w:rsid w:val="009543D1"/>
    <w:rsid w:val="00D15BD5"/>
    <w:rsid w:val="00D4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F0AE"/>
  <w15:chartTrackingRefBased/>
  <w15:docId w15:val="{A3045188-614B-4F8F-B2DF-AEEF24E3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7461">
      <w:bodyDiv w:val="1"/>
      <w:marLeft w:val="0"/>
      <w:marRight w:val="0"/>
      <w:marTop w:val="0"/>
      <w:marBottom w:val="0"/>
      <w:divBdr>
        <w:top w:val="none" w:sz="0" w:space="0" w:color="auto"/>
        <w:left w:val="none" w:sz="0" w:space="0" w:color="auto"/>
        <w:bottom w:val="none" w:sz="0" w:space="0" w:color="auto"/>
        <w:right w:val="none" w:sz="0" w:space="0" w:color="auto"/>
      </w:divBdr>
      <w:divsChild>
        <w:div w:id="1471939020">
          <w:marLeft w:val="0"/>
          <w:marRight w:val="0"/>
          <w:marTop w:val="0"/>
          <w:marBottom w:val="0"/>
          <w:divBdr>
            <w:top w:val="none" w:sz="0" w:space="0" w:color="auto"/>
            <w:left w:val="none" w:sz="0" w:space="0" w:color="auto"/>
            <w:bottom w:val="none" w:sz="0" w:space="0" w:color="auto"/>
            <w:right w:val="none" w:sz="0" w:space="0" w:color="auto"/>
          </w:divBdr>
        </w:div>
        <w:div w:id="2052075673">
          <w:marLeft w:val="0"/>
          <w:marRight w:val="0"/>
          <w:marTop w:val="0"/>
          <w:marBottom w:val="0"/>
          <w:divBdr>
            <w:top w:val="none" w:sz="0" w:space="0" w:color="auto"/>
            <w:left w:val="none" w:sz="0" w:space="0" w:color="auto"/>
            <w:bottom w:val="none" w:sz="0" w:space="0" w:color="auto"/>
            <w:right w:val="none" w:sz="0" w:space="0" w:color="auto"/>
          </w:divBdr>
        </w:div>
        <w:div w:id="1978604408">
          <w:marLeft w:val="0"/>
          <w:marRight w:val="0"/>
          <w:marTop w:val="0"/>
          <w:marBottom w:val="0"/>
          <w:divBdr>
            <w:top w:val="none" w:sz="0" w:space="0" w:color="auto"/>
            <w:left w:val="none" w:sz="0" w:space="0" w:color="auto"/>
            <w:bottom w:val="none" w:sz="0" w:space="0" w:color="auto"/>
            <w:right w:val="none" w:sz="0" w:space="0" w:color="auto"/>
          </w:divBdr>
        </w:div>
        <w:div w:id="1498888139">
          <w:marLeft w:val="0"/>
          <w:marRight w:val="0"/>
          <w:marTop w:val="0"/>
          <w:marBottom w:val="0"/>
          <w:divBdr>
            <w:top w:val="none" w:sz="0" w:space="0" w:color="auto"/>
            <w:left w:val="none" w:sz="0" w:space="0" w:color="auto"/>
            <w:bottom w:val="none" w:sz="0" w:space="0" w:color="auto"/>
            <w:right w:val="none" w:sz="0" w:space="0" w:color="auto"/>
          </w:divBdr>
        </w:div>
        <w:div w:id="1986157619">
          <w:marLeft w:val="0"/>
          <w:marRight w:val="0"/>
          <w:marTop w:val="0"/>
          <w:marBottom w:val="0"/>
          <w:divBdr>
            <w:top w:val="none" w:sz="0" w:space="0" w:color="auto"/>
            <w:left w:val="none" w:sz="0" w:space="0" w:color="auto"/>
            <w:bottom w:val="none" w:sz="0" w:space="0" w:color="auto"/>
            <w:right w:val="none" w:sz="0" w:space="0" w:color="auto"/>
          </w:divBdr>
        </w:div>
        <w:div w:id="989793369">
          <w:marLeft w:val="0"/>
          <w:marRight w:val="0"/>
          <w:marTop w:val="0"/>
          <w:marBottom w:val="0"/>
          <w:divBdr>
            <w:top w:val="none" w:sz="0" w:space="0" w:color="auto"/>
            <w:left w:val="none" w:sz="0" w:space="0" w:color="auto"/>
            <w:bottom w:val="none" w:sz="0" w:space="0" w:color="auto"/>
            <w:right w:val="none" w:sz="0" w:space="0" w:color="auto"/>
          </w:divBdr>
        </w:div>
        <w:div w:id="1156652000">
          <w:marLeft w:val="0"/>
          <w:marRight w:val="0"/>
          <w:marTop w:val="0"/>
          <w:marBottom w:val="0"/>
          <w:divBdr>
            <w:top w:val="none" w:sz="0" w:space="0" w:color="auto"/>
            <w:left w:val="none" w:sz="0" w:space="0" w:color="auto"/>
            <w:bottom w:val="none" w:sz="0" w:space="0" w:color="auto"/>
            <w:right w:val="none" w:sz="0" w:space="0" w:color="auto"/>
          </w:divBdr>
        </w:div>
        <w:div w:id="1820920682">
          <w:marLeft w:val="0"/>
          <w:marRight w:val="0"/>
          <w:marTop w:val="0"/>
          <w:marBottom w:val="0"/>
          <w:divBdr>
            <w:top w:val="none" w:sz="0" w:space="0" w:color="auto"/>
            <w:left w:val="none" w:sz="0" w:space="0" w:color="auto"/>
            <w:bottom w:val="none" w:sz="0" w:space="0" w:color="auto"/>
            <w:right w:val="none" w:sz="0" w:space="0" w:color="auto"/>
          </w:divBdr>
        </w:div>
        <w:div w:id="1511019167">
          <w:marLeft w:val="0"/>
          <w:marRight w:val="0"/>
          <w:marTop w:val="0"/>
          <w:marBottom w:val="0"/>
          <w:divBdr>
            <w:top w:val="none" w:sz="0" w:space="0" w:color="auto"/>
            <w:left w:val="none" w:sz="0" w:space="0" w:color="auto"/>
            <w:bottom w:val="none" w:sz="0" w:space="0" w:color="auto"/>
            <w:right w:val="none" w:sz="0" w:space="0" w:color="auto"/>
          </w:divBdr>
        </w:div>
        <w:div w:id="920136219">
          <w:marLeft w:val="0"/>
          <w:marRight w:val="0"/>
          <w:marTop w:val="0"/>
          <w:marBottom w:val="0"/>
          <w:divBdr>
            <w:top w:val="none" w:sz="0" w:space="0" w:color="auto"/>
            <w:left w:val="none" w:sz="0" w:space="0" w:color="auto"/>
            <w:bottom w:val="none" w:sz="0" w:space="0" w:color="auto"/>
            <w:right w:val="none" w:sz="0" w:space="0" w:color="auto"/>
          </w:divBdr>
        </w:div>
        <w:div w:id="1713072057">
          <w:marLeft w:val="0"/>
          <w:marRight w:val="0"/>
          <w:marTop w:val="0"/>
          <w:marBottom w:val="0"/>
          <w:divBdr>
            <w:top w:val="none" w:sz="0" w:space="0" w:color="auto"/>
            <w:left w:val="none" w:sz="0" w:space="0" w:color="auto"/>
            <w:bottom w:val="none" w:sz="0" w:space="0" w:color="auto"/>
            <w:right w:val="none" w:sz="0" w:space="0" w:color="auto"/>
          </w:divBdr>
        </w:div>
        <w:div w:id="1158570884">
          <w:marLeft w:val="0"/>
          <w:marRight w:val="0"/>
          <w:marTop w:val="0"/>
          <w:marBottom w:val="0"/>
          <w:divBdr>
            <w:top w:val="none" w:sz="0" w:space="0" w:color="auto"/>
            <w:left w:val="none" w:sz="0" w:space="0" w:color="auto"/>
            <w:bottom w:val="none" w:sz="0" w:space="0" w:color="auto"/>
            <w:right w:val="none" w:sz="0" w:space="0" w:color="auto"/>
          </w:divBdr>
        </w:div>
        <w:div w:id="1908303923">
          <w:marLeft w:val="0"/>
          <w:marRight w:val="0"/>
          <w:marTop w:val="0"/>
          <w:marBottom w:val="0"/>
          <w:divBdr>
            <w:top w:val="none" w:sz="0" w:space="0" w:color="auto"/>
            <w:left w:val="none" w:sz="0" w:space="0" w:color="auto"/>
            <w:bottom w:val="none" w:sz="0" w:space="0" w:color="auto"/>
            <w:right w:val="none" w:sz="0" w:space="0" w:color="auto"/>
          </w:divBdr>
        </w:div>
        <w:div w:id="152455355">
          <w:marLeft w:val="0"/>
          <w:marRight w:val="0"/>
          <w:marTop w:val="0"/>
          <w:marBottom w:val="0"/>
          <w:divBdr>
            <w:top w:val="none" w:sz="0" w:space="0" w:color="auto"/>
            <w:left w:val="none" w:sz="0" w:space="0" w:color="auto"/>
            <w:bottom w:val="none" w:sz="0" w:space="0" w:color="auto"/>
            <w:right w:val="none" w:sz="0" w:space="0" w:color="auto"/>
          </w:divBdr>
        </w:div>
        <w:div w:id="1281036010">
          <w:marLeft w:val="0"/>
          <w:marRight w:val="0"/>
          <w:marTop w:val="0"/>
          <w:marBottom w:val="0"/>
          <w:divBdr>
            <w:top w:val="none" w:sz="0" w:space="0" w:color="auto"/>
            <w:left w:val="none" w:sz="0" w:space="0" w:color="auto"/>
            <w:bottom w:val="none" w:sz="0" w:space="0" w:color="auto"/>
            <w:right w:val="none" w:sz="0" w:space="0" w:color="auto"/>
          </w:divBdr>
        </w:div>
        <w:div w:id="756366652">
          <w:marLeft w:val="0"/>
          <w:marRight w:val="0"/>
          <w:marTop w:val="0"/>
          <w:marBottom w:val="0"/>
          <w:divBdr>
            <w:top w:val="none" w:sz="0" w:space="0" w:color="auto"/>
            <w:left w:val="none" w:sz="0" w:space="0" w:color="auto"/>
            <w:bottom w:val="none" w:sz="0" w:space="0" w:color="auto"/>
            <w:right w:val="none" w:sz="0" w:space="0" w:color="auto"/>
          </w:divBdr>
        </w:div>
        <w:div w:id="1174229278">
          <w:marLeft w:val="0"/>
          <w:marRight w:val="0"/>
          <w:marTop w:val="0"/>
          <w:marBottom w:val="0"/>
          <w:divBdr>
            <w:top w:val="none" w:sz="0" w:space="0" w:color="auto"/>
            <w:left w:val="none" w:sz="0" w:space="0" w:color="auto"/>
            <w:bottom w:val="none" w:sz="0" w:space="0" w:color="auto"/>
            <w:right w:val="none" w:sz="0" w:space="0" w:color="auto"/>
          </w:divBdr>
        </w:div>
        <w:div w:id="2036422562">
          <w:marLeft w:val="0"/>
          <w:marRight w:val="0"/>
          <w:marTop w:val="0"/>
          <w:marBottom w:val="0"/>
          <w:divBdr>
            <w:top w:val="none" w:sz="0" w:space="0" w:color="auto"/>
            <w:left w:val="none" w:sz="0" w:space="0" w:color="auto"/>
            <w:bottom w:val="none" w:sz="0" w:space="0" w:color="auto"/>
            <w:right w:val="none" w:sz="0" w:space="0" w:color="auto"/>
          </w:divBdr>
        </w:div>
        <w:div w:id="2041201485">
          <w:marLeft w:val="0"/>
          <w:marRight w:val="0"/>
          <w:marTop w:val="0"/>
          <w:marBottom w:val="0"/>
          <w:divBdr>
            <w:top w:val="none" w:sz="0" w:space="0" w:color="auto"/>
            <w:left w:val="none" w:sz="0" w:space="0" w:color="auto"/>
            <w:bottom w:val="none" w:sz="0" w:space="0" w:color="auto"/>
            <w:right w:val="none" w:sz="0" w:space="0" w:color="auto"/>
          </w:divBdr>
        </w:div>
        <w:div w:id="175466417">
          <w:marLeft w:val="0"/>
          <w:marRight w:val="0"/>
          <w:marTop w:val="0"/>
          <w:marBottom w:val="0"/>
          <w:divBdr>
            <w:top w:val="none" w:sz="0" w:space="0" w:color="auto"/>
            <w:left w:val="none" w:sz="0" w:space="0" w:color="auto"/>
            <w:bottom w:val="none" w:sz="0" w:space="0" w:color="auto"/>
            <w:right w:val="none" w:sz="0" w:space="0" w:color="auto"/>
          </w:divBdr>
        </w:div>
        <w:div w:id="544606953">
          <w:marLeft w:val="0"/>
          <w:marRight w:val="0"/>
          <w:marTop w:val="0"/>
          <w:marBottom w:val="0"/>
          <w:divBdr>
            <w:top w:val="none" w:sz="0" w:space="0" w:color="auto"/>
            <w:left w:val="none" w:sz="0" w:space="0" w:color="auto"/>
            <w:bottom w:val="none" w:sz="0" w:space="0" w:color="auto"/>
            <w:right w:val="none" w:sz="0" w:space="0" w:color="auto"/>
          </w:divBdr>
        </w:div>
        <w:div w:id="315063798">
          <w:marLeft w:val="0"/>
          <w:marRight w:val="0"/>
          <w:marTop w:val="0"/>
          <w:marBottom w:val="0"/>
          <w:divBdr>
            <w:top w:val="none" w:sz="0" w:space="0" w:color="auto"/>
            <w:left w:val="none" w:sz="0" w:space="0" w:color="auto"/>
            <w:bottom w:val="none" w:sz="0" w:space="0" w:color="auto"/>
            <w:right w:val="none" w:sz="0" w:space="0" w:color="auto"/>
          </w:divBdr>
        </w:div>
        <w:div w:id="1969042013">
          <w:marLeft w:val="0"/>
          <w:marRight w:val="0"/>
          <w:marTop w:val="0"/>
          <w:marBottom w:val="0"/>
          <w:divBdr>
            <w:top w:val="none" w:sz="0" w:space="0" w:color="auto"/>
            <w:left w:val="none" w:sz="0" w:space="0" w:color="auto"/>
            <w:bottom w:val="none" w:sz="0" w:space="0" w:color="auto"/>
            <w:right w:val="none" w:sz="0" w:space="0" w:color="auto"/>
          </w:divBdr>
        </w:div>
        <w:div w:id="1013646403">
          <w:marLeft w:val="0"/>
          <w:marRight w:val="0"/>
          <w:marTop w:val="0"/>
          <w:marBottom w:val="0"/>
          <w:divBdr>
            <w:top w:val="none" w:sz="0" w:space="0" w:color="auto"/>
            <w:left w:val="none" w:sz="0" w:space="0" w:color="auto"/>
            <w:bottom w:val="none" w:sz="0" w:space="0" w:color="auto"/>
            <w:right w:val="none" w:sz="0" w:space="0" w:color="auto"/>
          </w:divBdr>
        </w:div>
        <w:div w:id="291402976">
          <w:marLeft w:val="0"/>
          <w:marRight w:val="0"/>
          <w:marTop w:val="0"/>
          <w:marBottom w:val="0"/>
          <w:divBdr>
            <w:top w:val="none" w:sz="0" w:space="0" w:color="auto"/>
            <w:left w:val="none" w:sz="0" w:space="0" w:color="auto"/>
            <w:bottom w:val="none" w:sz="0" w:space="0" w:color="auto"/>
            <w:right w:val="none" w:sz="0" w:space="0" w:color="auto"/>
          </w:divBdr>
        </w:div>
        <w:div w:id="1855728225">
          <w:marLeft w:val="0"/>
          <w:marRight w:val="0"/>
          <w:marTop w:val="0"/>
          <w:marBottom w:val="0"/>
          <w:divBdr>
            <w:top w:val="none" w:sz="0" w:space="0" w:color="auto"/>
            <w:left w:val="none" w:sz="0" w:space="0" w:color="auto"/>
            <w:bottom w:val="none" w:sz="0" w:space="0" w:color="auto"/>
            <w:right w:val="none" w:sz="0" w:space="0" w:color="auto"/>
          </w:divBdr>
        </w:div>
        <w:div w:id="1747217492">
          <w:marLeft w:val="0"/>
          <w:marRight w:val="0"/>
          <w:marTop w:val="0"/>
          <w:marBottom w:val="0"/>
          <w:divBdr>
            <w:top w:val="none" w:sz="0" w:space="0" w:color="auto"/>
            <w:left w:val="none" w:sz="0" w:space="0" w:color="auto"/>
            <w:bottom w:val="none" w:sz="0" w:space="0" w:color="auto"/>
            <w:right w:val="none" w:sz="0" w:space="0" w:color="auto"/>
          </w:divBdr>
        </w:div>
        <w:div w:id="84881556">
          <w:marLeft w:val="0"/>
          <w:marRight w:val="0"/>
          <w:marTop w:val="0"/>
          <w:marBottom w:val="0"/>
          <w:divBdr>
            <w:top w:val="none" w:sz="0" w:space="0" w:color="auto"/>
            <w:left w:val="none" w:sz="0" w:space="0" w:color="auto"/>
            <w:bottom w:val="none" w:sz="0" w:space="0" w:color="auto"/>
            <w:right w:val="none" w:sz="0" w:space="0" w:color="auto"/>
          </w:divBdr>
        </w:div>
        <w:div w:id="791560910">
          <w:marLeft w:val="0"/>
          <w:marRight w:val="0"/>
          <w:marTop w:val="0"/>
          <w:marBottom w:val="0"/>
          <w:divBdr>
            <w:top w:val="none" w:sz="0" w:space="0" w:color="auto"/>
            <w:left w:val="none" w:sz="0" w:space="0" w:color="auto"/>
            <w:bottom w:val="none" w:sz="0" w:space="0" w:color="auto"/>
            <w:right w:val="none" w:sz="0" w:space="0" w:color="auto"/>
          </w:divBdr>
        </w:div>
        <w:div w:id="2012946385">
          <w:marLeft w:val="0"/>
          <w:marRight w:val="0"/>
          <w:marTop w:val="0"/>
          <w:marBottom w:val="0"/>
          <w:divBdr>
            <w:top w:val="none" w:sz="0" w:space="0" w:color="auto"/>
            <w:left w:val="none" w:sz="0" w:space="0" w:color="auto"/>
            <w:bottom w:val="none" w:sz="0" w:space="0" w:color="auto"/>
            <w:right w:val="none" w:sz="0" w:space="0" w:color="auto"/>
          </w:divBdr>
        </w:div>
        <w:div w:id="894318120">
          <w:marLeft w:val="0"/>
          <w:marRight w:val="0"/>
          <w:marTop w:val="0"/>
          <w:marBottom w:val="0"/>
          <w:divBdr>
            <w:top w:val="none" w:sz="0" w:space="0" w:color="auto"/>
            <w:left w:val="none" w:sz="0" w:space="0" w:color="auto"/>
            <w:bottom w:val="none" w:sz="0" w:space="0" w:color="auto"/>
            <w:right w:val="none" w:sz="0" w:space="0" w:color="auto"/>
          </w:divBdr>
        </w:div>
        <w:div w:id="595290609">
          <w:marLeft w:val="0"/>
          <w:marRight w:val="0"/>
          <w:marTop w:val="0"/>
          <w:marBottom w:val="0"/>
          <w:divBdr>
            <w:top w:val="none" w:sz="0" w:space="0" w:color="auto"/>
            <w:left w:val="none" w:sz="0" w:space="0" w:color="auto"/>
            <w:bottom w:val="none" w:sz="0" w:space="0" w:color="auto"/>
            <w:right w:val="none" w:sz="0" w:space="0" w:color="auto"/>
          </w:divBdr>
        </w:div>
        <w:div w:id="1879705946">
          <w:marLeft w:val="0"/>
          <w:marRight w:val="0"/>
          <w:marTop w:val="0"/>
          <w:marBottom w:val="0"/>
          <w:divBdr>
            <w:top w:val="none" w:sz="0" w:space="0" w:color="auto"/>
            <w:left w:val="none" w:sz="0" w:space="0" w:color="auto"/>
            <w:bottom w:val="none" w:sz="0" w:space="0" w:color="auto"/>
            <w:right w:val="none" w:sz="0" w:space="0" w:color="auto"/>
          </w:divBdr>
        </w:div>
        <w:div w:id="1295677119">
          <w:marLeft w:val="0"/>
          <w:marRight w:val="0"/>
          <w:marTop w:val="0"/>
          <w:marBottom w:val="0"/>
          <w:divBdr>
            <w:top w:val="none" w:sz="0" w:space="0" w:color="auto"/>
            <w:left w:val="none" w:sz="0" w:space="0" w:color="auto"/>
            <w:bottom w:val="none" w:sz="0" w:space="0" w:color="auto"/>
            <w:right w:val="none" w:sz="0" w:space="0" w:color="auto"/>
          </w:divBdr>
        </w:div>
        <w:div w:id="898785010">
          <w:marLeft w:val="0"/>
          <w:marRight w:val="0"/>
          <w:marTop w:val="0"/>
          <w:marBottom w:val="0"/>
          <w:divBdr>
            <w:top w:val="none" w:sz="0" w:space="0" w:color="auto"/>
            <w:left w:val="none" w:sz="0" w:space="0" w:color="auto"/>
            <w:bottom w:val="none" w:sz="0" w:space="0" w:color="auto"/>
            <w:right w:val="none" w:sz="0" w:space="0" w:color="auto"/>
          </w:divBdr>
        </w:div>
        <w:div w:id="319357637">
          <w:marLeft w:val="0"/>
          <w:marRight w:val="0"/>
          <w:marTop w:val="0"/>
          <w:marBottom w:val="0"/>
          <w:divBdr>
            <w:top w:val="none" w:sz="0" w:space="0" w:color="auto"/>
            <w:left w:val="none" w:sz="0" w:space="0" w:color="auto"/>
            <w:bottom w:val="none" w:sz="0" w:space="0" w:color="auto"/>
            <w:right w:val="none" w:sz="0" w:space="0" w:color="auto"/>
          </w:divBdr>
        </w:div>
        <w:div w:id="1312950403">
          <w:marLeft w:val="0"/>
          <w:marRight w:val="0"/>
          <w:marTop w:val="0"/>
          <w:marBottom w:val="0"/>
          <w:divBdr>
            <w:top w:val="none" w:sz="0" w:space="0" w:color="auto"/>
            <w:left w:val="none" w:sz="0" w:space="0" w:color="auto"/>
            <w:bottom w:val="none" w:sz="0" w:space="0" w:color="auto"/>
            <w:right w:val="none" w:sz="0" w:space="0" w:color="auto"/>
          </w:divBdr>
        </w:div>
        <w:div w:id="595868660">
          <w:marLeft w:val="0"/>
          <w:marRight w:val="0"/>
          <w:marTop w:val="0"/>
          <w:marBottom w:val="0"/>
          <w:divBdr>
            <w:top w:val="none" w:sz="0" w:space="0" w:color="auto"/>
            <w:left w:val="none" w:sz="0" w:space="0" w:color="auto"/>
            <w:bottom w:val="none" w:sz="0" w:space="0" w:color="auto"/>
            <w:right w:val="none" w:sz="0" w:space="0" w:color="auto"/>
          </w:divBdr>
        </w:div>
        <w:div w:id="55858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2022-03-18T11:50:00Z</dcterms:created>
  <dcterms:modified xsi:type="dcterms:W3CDTF">2022-03-18T11:51:00Z</dcterms:modified>
</cp:coreProperties>
</file>