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2DBA" w14:textId="543EC0FD" w:rsidR="00A80622" w:rsidRPr="00A80622" w:rsidRDefault="00A80622" w:rsidP="00AE3626">
      <w:pPr>
        <w:spacing w:line="360" w:lineRule="auto"/>
        <w:rPr>
          <w:rFonts w:ascii="Times New Roman" w:hAnsi="Times New Roman" w:cs="Times New Roman"/>
          <w:i/>
          <w:iCs/>
        </w:rPr>
      </w:pPr>
      <w:r w:rsidRPr="00A80622">
        <w:rPr>
          <w:rFonts w:ascii="Times New Roman" w:hAnsi="Times New Roman" w:cs="Times New Roman"/>
          <w:i/>
          <w:iCs/>
        </w:rPr>
        <w:t>The Brief Wondrous Life of Oscar Wao</w:t>
      </w:r>
    </w:p>
    <w:p w14:paraId="54755A88" w14:textId="46CABD84" w:rsidR="00D15BD5" w:rsidRPr="00AE3626" w:rsidRDefault="00A80622" w:rsidP="00AE3626">
      <w:pPr>
        <w:spacing w:line="360" w:lineRule="auto"/>
        <w:rPr>
          <w:rFonts w:ascii="Times New Roman" w:hAnsi="Times New Roman" w:cs="Times New Roman"/>
          <w:i/>
          <w:iCs/>
        </w:rPr>
      </w:pPr>
      <w:r w:rsidRPr="00A80622">
        <w:rPr>
          <w:rFonts w:ascii="Times New Roman" w:hAnsi="Times New Roman" w:cs="Times New Roman"/>
          <w:i/>
          <w:iCs/>
        </w:rPr>
        <w:t xml:space="preserve">1. For Oscar, his obsession with fantasy and science fiction becomes isolating, separating him from his peers so much so that he almost cannot communicate with them—as if he speaks a different language (and at one point he actually speaks in Elvish). How are other characters in the book—for instance, </w:t>
      </w:r>
      <w:proofErr w:type="spellStart"/>
      <w:r w:rsidRPr="00A80622">
        <w:rPr>
          <w:rFonts w:ascii="Times New Roman" w:hAnsi="Times New Roman" w:cs="Times New Roman"/>
          <w:i/>
          <w:iCs/>
        </w:rPr>
        <w:t>Belicia</w:t>
      </w:r>
      <w:proofErr w:type="spellEnd"/>
      <w:r w:rsidRPr="00A80622">
        <w:rPr>
          <w:rFonts w:ascii="Times New Roman" w:hAnsi="Times New Roman" w:cs="Times New Roman"/>
          <w:i/>
          <w:iCs/>
        </w:rPr>
        <w:t xml:space="preserve"> growing up in the Dominican Republic, or Abelard under the dictatorship of Trujillo, similarly isolated? And how are their forms of isolation different?</w:t>
      </w:r>
      <w:r w:rsidRPr="00A80622">
        <w:rPr>
          <w:rFonts w:ascii="Times New Roman" w:hAnsi="Times New Roman" w:cs="Times New Roman"/>
          <w:i/>
          <w:iCs/>
        </w:rPr>
        <w:br/>
      </w:r>
    </w:p>
    <w:sectPr w:rsidR="00D15BD5" w:rsidRPr="00AE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tTC1sLQwMzEwNzVT0lEKTi0uzszPAykwrAUAy5D++ywAAAA="/>
  </w:docVars>
  <w:rsids>
    <w:rsidRoot w:val="00A80622"/>
    <w:rsid w:val="00A80622"/>
    <w:rsid w:val="00AE362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B5BF"/>
  <w15:chartTrackingRefBased/>
  <w15:docId w15:val="{E563EF6D-EA5E-45DD-A450-A6CB92E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2022-02-27T18:03:00Z</dcterms:created>
  <dcterms:modified xsi:type="dcterms:W3CDTF">2022-02-27T18:04:00Z</dcterms:modified>
</cp:coreProperties>
</file>