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BBFC" w14:textId="77777777" w:rsidR="002F1E3C" w:rsidRPr="002F1E3C" w:rsidRDefault="002F1E3C" w:rsidP="00985DD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1E3C">
        <w:rPr>
          <w:rFonts w:ascii="Times New Roman" w:hAnsi="Times New Roman" w:cs="Times New Roman"/>
          <w:i/>
          <w:iCs/>
          <w:sz w:val="24"/>
          <w:szCs w:val="24"/>
        </w:rPr>
        <w:t>1. How DEI has an impact in the United States workplace.</w:t>
      </w:r>
    </w:p>
    <w:p w14:paraId="60169560" w14:textId="77777777" w:rsidR="002F1E3C" w:rsidRPr="002F1E3C" w:rsidRDefault="002F1E3C" w:rsidP="00985DD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1E3C">
        <w:rPr>
          <w:rFonts w:ascii="Times New Roman" w:hAnsi="Times New Roman" w:cs="Times New Roman"/>
          <w:i/>
          <w:iCs/>
          <w:sz w:val="24"/>
          <w:szCs w:val="24"/>
        </w:rPr>
        <w:t>2. What are the challenges faced</w:t>
      </w:r>
    </w:p>
    <w:p w14:paraId="5D6D741E" w14:textId="7F04FBA9" w:rsidR="002F1E3C" w:rsidRPr="002F1E3C" w:rsidRDefault="002F1E3C" w:rsidP="00985DD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1E3C">
        <w:rPr>
          <w:rFonts w:ascii="Times New Roman" w:hAnsi="Times New Roman" w:cs="Times New Roman"/>
          <w:i/>
          <w:iCs/>
          <w:sz w:val="24"/>
          <w:szCs w:val="24"/>
        </w:rPr>
        <w:t xml:space="preserve">3. What lacks in </w:t>
      </w:r>
      <w:r w:rsidR="00985DDD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2F1E3C">
        <w:rPr>
          <w:rFonts w:ascii="Times New Roman" w:hAnsi="Times New Roman" w:cs="Times New Roman"/>
          <w:i/>
          <w:iCs/>
          <w:sz w:val="24"/>
          <w:szCs w:val="24"/>
        </w:rPr>
        <w:t>DEI approach</w:t>
      </w:r>
    </w:p>
    <w:p w14:paraId="4B0C807C" w14:textId="20902287" w:rsidR="002F1E3C" w:rsidRPr="002F1E3C" w:rsidRDefault="002F1E3C" w:rsidP="00985DD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1E3C">
        <w:rPr>
          <w:rFonts w:ascii="Times New Roman" w:hAnsi="Times New Roman" w:cs="Times New Roman"/>
          <w:i/>
          <w:iCs/>
          <w:sz w:val="24"/>
          <w:szCs w:val="24"/>
        </w:rPr>
        <w:t xml:space="preserve">4. The problem or effectiveness in DEI </w:t>
      </w:r>
      <w:r w:rsidR="00985DDD">
        <w:rPr>
          <w:rFonts w:ascii="Times New Roman" w:hAnsi="Times New Roman" w:cs="Times New Roman"/>
          <w:i/>
          <w:iCs/>
          <w:sz w:val="24"/>
          <w:szCs w:val="24"/>
        </w:rPr>
        <w:t>training</w:t>
      </w:r>
      <w:r w:rsidRPr="002F1E3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9A9E9DE" w14:textId="35F552DC" w:rsidR="002F1E3C" w:rsidRPr="002F1E3C" w:rsidRDefault="002F1E3C" w:rsidP="00985DD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1E3C">
        <w:rPr>
          <w:rFonts w:ascii="Times New Roman" w:hAnsi="Times New Roman" w:cs="Times New Roman"/>
          <w:i/>
          <w:iCs/>
          <w:sz w:val="24"/>
          <w:szCs w:val="24"/>
        </w:rPr>
        <w:t xml:space="preserve">5. Impact of identifying someone with race - Like </w:t>
      </w:r>
      <w:r w:rsidR="00985DDD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2F1E3C">
        <w:rPr>
          <w:rFonts w:ascii="Times New Roman" w:hAnsi="Times New Roman" w:cs="Times New Roman"/>
          <w:i/>
          <w:iCs/>
          <w:sz w:val="24"/>
          <w:szCs w:val="24"/>
        </w:rPr>
        <w:t xml:space="preserve">black president, first </w:t>
      </w:r>
      <w:r w:rsidR="00985DDD">
        <w:rPr>
          <w:rFonts w:ascii="Times New Roman" w:hAnsi="Times New Roman" w:cs="Times New Roman"/>
          <w:i/>
          <w:iCs/>
          <w:sz w:val="24"/>
          <w:szCs w:val="24"/>
        </w:rPr>
        <w:t>Asian</w:t>
      </w:r>
      <w:r w:rsidRPr="002F1E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5DDD">
        <w:rPr>
          <w:rFonts w:ascii="Times New Roman" w:hAnsi="Times New Roman" w:cs="Times New Roman"/>
          <w:i/>
          <w:iCs/>
          <w:sz w:val="24"/>
          <w:szCs w:val="24"/>
        </w:rPr>
        <w:t>American</w:t>
      </w:r>
    </w:p>
    <w:p w14:paraId="467DB4CD" w14:textId="6FA0996D" w:rsidR="002F1E3C" w:rsidRPr="002F1E3C" w:rsidRDefault="002F1E3C" w:rsidP="00985DD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1E3C">
        <w:rPr>
          <w:rFonts w:ascii="Times New Roman" w:hAnsi="Times New Roman" w:cs="Times New Roman"/>
          <w:i/>
          <w:iCs/>
          <w:sz w:val="24"/>
          <w:szCs w:val="24"/>
        </w:rPr>
        <w:t xml:space="preserve">6. </w:t>
      </w:r>
      <w:r w:rsidR="00985DDD">
        <w:rPr>
          <w:rFonts w:ascii="Times New Roman" w:hAnsi="Times New Roman" w:cs="Times New Roman"/>
          <w:i/>
          <w:iCs/>
          <w:sz w:val="24"/>
          <w:szCs w:val="24"/>
        </w:rPr>
        <w:t>Ethnicity</w:t>
      </w:r>
      <w:r w:rsidRPr="002F1E3C">
        <w:rPr>
          <w:rFonts w:ascii="Times New Roman" w:hAnsi="Times New Roman" w:cs="Times New Roman"/>
          <w:i/>
          <w:iCs/>
          <w:sz w:val="24"/>
          <w:szCs w:val="24"/>
        </w:rPr>
        <w:t xml:space="preserve"> vs race definition in </w:t>
      </w:r>
      <w:r w:rsidR="00985DDD">
        <w:rPr>
          <w:rFonts w:ascii="Times New Roman" w:hAnsi="Times New Roman" w:cs="Times New Roman"/>
          <w:i/>
          <w:iCs/>
          <w:sz w:val="24"/>
          <w:szCs w:val="24"/>
        </w:rPr>
        <w:t>workplace</w:t>
      </w:r>
    </w:p>
    <w:p w14:paraId="5F8DFD6E" w14:textId="0E5712F9" w:rsidR="002F1E3C" w:rsidRPr="002F1E3C" w:rsidRDefault="002F1E3C" w:rsidP="00985DD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1E3C">
        <w:rPr>
          <w:rFonts w:ascii="Times New Roman" w:hAnsi="Times New Roman" w:cs="Times New Roman"/>
          <w:i/>
          <w:iCs/>
          <w:sz w:val="24"/>
          <w:szCs w:val="24"/>
        </w:rPr>
        <w:t xml:space="preserve">7. Bias in </w:t>
      </w:r>
      <w:r w:rsidR="00985DDD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2F1E3C">
        <w:rPr>
          <w:rFonts w:ascii="Times New Roman" w:hAnsi="Times New Roman" w:cs="Times New Roman"/>
          <w:i/>
          <w:iCs/>
          <w:sz w:val="24"/>
          <w:szCs w:val="24"/>
        </w:rPr>
        <w:t>workplace</w:t>
      </w:r>
    </w:p>
    <w:p w14:paraId="65404072" w14:textId="77777777" w:rsidR="002F1E3C" w:rsidRPr="002F1E3C" w:rsidRDefault="002F1E3C" w:rsidP="00985DD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1E3C">
        <w:rPr>
          <w:rFonts w:ascii="Times New Roman" w:hAnsi="Times New Roman" w:cs="Times New Roman"/>
          <w:i/>
          <w:iCs/>
          <w:sz w:val="24"/>
          <w:szCs w:val="24"/>
        </w:rPr>
        <w:t>8. Bias in identifying someone with race</w:t>
      </w:r>
    </w:p>
    <w:p w14:paraId="6CF54D4C" w14:textId="77777777" w:rsidR="002F1E3C" w:rsidRPr="002F1E3C" w:rsidRDefault="002F1E3C" w:rsidP="00985DD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9048224" w14:textId="178513FF" w:rsidR="002F1E3C" w:rsidRPr="002F1E3C" w:rsidRDefault="00985DDD" w:rsidP="00985DD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hyperlink r:id="rId4" w:history="1">
        <w:r w:rsidRPr="002F1E3C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https://www.vox.com/identities/22380197/asian-american-pacific-islander-aapi-heritage-anti-asian-hate-attacks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B5ACEA0" w14:textId="0150E59B" w:rsidR="002F1E3C" w:rsidRPr="002F1E3C" w:rsidRDefault="00985DDD" w:rsidP="00985DD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hyperlink r:id="rId5" w:history="1">
        <w:r w:rsidRPr="002F1E3C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https://www.bbc.com/news/stories-55909105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5B58DDD" w14:textId="2A005879" w:rsidR="002F1E3C" w:rsidRPr="002F1E3C" w:rsidRDefault="00985DDD" w:rsidP="00985DD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hyperlink r:id="rId6" w:history="1">
        <w:r w:rsidRPr="002F1E3C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https://scholar.harvard.edu/files/dobbin/files/an2018.pdf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9163DCF" w14:textId="74D3C336" w:rsidR="002F1E3C" w:rsidRPr="002F1E3C" w:rsidRDefault="00985DDD" w:rsidP="00985DD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hyperlink r:id="rId7" w:history="1">
        <w:r w:rsidRPr="002F1E3C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https://knowledge.insead.edu/leadership-organisations/the-role-of-language-in-the-gender-gap-7661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1E3C" w:rsidRPr="002F1E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64BF9A6" w14:textId="77777777" w:rsidR="00985DDD" w:rsidRDefault="00985DDD" w:rsidP="00985DD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hyperlink r:id="rId8" w:history="1">
        <w:r w:rsidRPr="002F1E3C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https://www.bbc.com/worklife/article/20200127-the-advert-that-triggered-a-debate-about-girl-boss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54E0963" w14:textId="278A6587" w:rsidR="002F1E3C" w:rsidRPr="002F1E3C" w:rsidRDefault="00985DDD" w:rsidP="00985DD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hyperlink r:id="rId9" w:history="1">
        <w:r w:rsidRPr="002F1E3C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https://scholar.harvard.edu/files/dobbin/files/an2018.pdf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1E3C" w:rsidRPr="002F1E3C">
        <w:rPr>
          <w:rFonts w:ascii="Times New Roman" w:hAnsi="Times New Roman" w:cs="Times New Roman"/>
          <w:i/>
          <w:iCs/>
          <w:sz w:val="24"/>
          <w:szCs w:val="24"/>
        </w:rPr>
        <w:br/>
      </w:r>
      <w:hyperlink r:id="rId10" w:history="1">
        <w:r w:rsidRPr="002F1E3C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https://www.kornferry.com/insights/featured-topics/diversity-equity-inclusion/what-is-unconscious-bias-training-why-you-need-more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818F13A" w14:textId="77777777" w:rsidR="00D15BD5" w:rsidRPr="00985DDD" w:rsidRDefault="00D15BD5" w:rsidP="00985DD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15BD5" w:rsidRPr="00985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xtbQ0NLQ0NrUwNzFT0lEKTi0uzszPAykwrAUANvHrjCwAAAA="/>
  </w:docVars>
  <w:rsids>
    <w:rsidRoot w:val="002F1E3C"/>
    <w:rsid w:val="002F1E3C"/>
    <w:rsid w:val="00985DDD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2C01"/>
  <w15:chartTrackingRefBased/>
  <w15:docId w15:val="{63851FDA-C608-425A-A957-42923742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worklife/article/20200127-the-advert-that-triggered-a-debate-about-girl-bo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nowledge.insead.edu/leadership-organisations/the-role-of-language-in-the-gender-gap-766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.harvard.edu/files/dobbin/files/an201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m/news/stories-55909105" TargetMode="External"/><Relationship Id="rId10" Type="http://schemas.openxmlformats.org/officeDocument/2006/relationships/hyperlink" Target="https://www.kornferry.com/insights/featured-topics/diversity-equity-inclusion/what-is-unconscious-bias-training-why-you-need-more" TargetMode="External"/><Relationship Id="rId4" Type="http://schemas.openxmlformats.org/officeDocument/2006/relationships/hyperlink" Target="https://www.vox.com/identities/22380197/asian-american-pacific-islander-aapi-heritage-anti-asian-hate-attacks" TargetMode="External"/><Relationship Id="rId9" Type="http://schemas.openxmlformats.org/officeDocument/2006/relationships/hyperlink" Target="https://scholar.harvard.edu/files/dobbin/files/an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2022-02-27T18:25:00Z</dcterms:created>
  <dcterms:modified xsi:type="dcterms:W3CDTF">2022-02-27T18:26:00Z</dcterms:modified>
</cp:coreProperties>
</file>