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74D7" w:rsidRPr="000874D7" w:rsidRDefault="000874D7" w:rsidP="000874D7">
      <w:pPr>
        <w:spacing w:after="150" w:line="240" w:lineRule="auto"/>
        <w:rPr>
          <w:rFonts w:ascii="Arial" w:hAnsi="Arial" w:cs="Arial"/>
          <w:color w:val="001847"/>
          <w:sz w:val="21"/>
          <w:szCs w:val="21"/>
        </w:rPr>
      </w:pPr>
      <w:r w:rsidRPr="000874D7">
        <w:rPr>
          <w:rFonts w:ascii="Arial" w:hAnsi="Arial" w:cs="Arial"/>
          <w:color w:val="001847"/>
          <w:sz w:val="21"/>
          <w:szCs w:val="21"/>
        </w:rPr>
        <w:t>Assignment 1</w:t>
      </w:r>
    </w:p>
    <w:p w:rsidR="000874D7" w:rsidRPr="000874D7" w:rsidRDefault="000874D7" w:rsidP="000874D7">
      <w:pPr>
        <w:spacing w:after="150" w:line="240" w:lineRule="auto"/>
        <w:rPr>
          <w:rFonts w:ascii="Arial" w:hAnsi="Arial" w:cs="Arial"/>
          <w:color w:val="001847"/>
          <w:sz w:val="21"/>
          <w:szCs w:val="21"/>
        </w:rPr>
      </w:pPr>
      <w:r w:rsidRPr="000874D7">
        <w:rPr>
          <w:rFonts w:ascii="Arial" w:hAnsi="Arial" w:cs="Arial"/>
          <w:color w:val="001847"/>
          <w:sz w:val="21"/>
          <w:szCs w:val="21"/>
        </w:rPr>
        <w:t>Watch these videos regarding Federal Acquisition Process.</w:t>
      </w:r>
    </w:p>
    <w:p w:rsidR="000874D7" w:rsidRPr="000874D7" w:rsidRDefault="000874D7" w:rsidP="000874D7">
      <w:pPr>
        <w:spacing w:after="150" w:line="240" w:lineRule="auto"/>
        <w:rPr>
          <w:rFonts w:ascii="Arial" w:hAnsi="Arial" w:cs="Arial"/>
          <w:color w:val="001847"/>
          <w:sz w:val="21"/>
          <w:szCs w:val="21"/>
        </w:rPr>
      </w:pPr>
      <w:r w:rsidRPr="000874D7">
        <w:rPr>
          <w:rFonts w:ascii="Arial" w:hAnsi="Arial" w:cs="Arial"/>
          <w:color w:val="001847"/>
          <w:sz w:val="21"/>
          <w:szCs w:val="21"/>
        </w:rPr>
        <w:t>Link: </w:t>
      </w:r>
      <w:hyperlink r:id="rId4" w:tgtFrame="_blank" w:history="1">
        <w:r w:rsidRPr="000874D7">
          <w:rPr>
            <w:rFonts w:ascii="Arial" w:hAnsi="Arial" w:cs="Arial"/>
            <w:color w:val="0000FF"/>
            <w:sz w:val="21"/>
            <w:szCs w:val="21"/>
          </w:rPr>
          <w:t>https://youtu.be/PBf4pduLgzo</w:t>
        </w:r>
      </w:hyperlink>
    </w:p>
    <w:p w:rsidR="000874D7" w:rsidRPr="000874D7" w:rsidRDefault="000874D7" w:rsidP="000874D7">
      <w:pPr>
        <w:spacing w:after="150" w:line="240" w:lineRule="auto"/>
        <w:rPr>
          <w:rFonts w:ascii="Arial" w:hAnsi="Arial" w:cs="Arial"/>
          <w:color w:val="001847"/>
          <w:sz w:val="21"/>
          <w:szCs w:val="21"/>
        </w:rPr>
      </w:pPr>
      <w:r w:rsidRPr="000874D7">
        <w:rPr>
          <w:rFonts w:ascii="Arial" w:hAnsi="Arial" w:cs="Arial"/>
          <w:color w:val="001847"/>
          <w:sz w:val="21"/>
          <w:szCs w:val="21"/>
        </w:rPr>
        <w:t>Link: </w:t>
      </w:r>
      <w:hyperlink r:id="rId5" w:tgtFrame="_blank" w:history="1">
        <w:r w:rsidRPr="000874D7">
          <w:rPr>
            <w:rFonts w:ascii="Arial" w:hAnsi="Arial" w:cs="Arial"/>
            <w:color w:val="0000FF"/>
            <w:sz w:val="21"/>
            <w:szCs w:val="21"/>
          </w:rPr>
          <w:t>https://youtu.be/3k1qB-y0NFg</w:t>
        </w:r>
      </w:hyperlink>
    </w:p>
    <w:p w:rsidR="000874D7" w:rsidRPr="000874D7" w:rsidRDefault="000874D7" w:rsidP="000874D7">
      <w:pPr>
        <w:spacing w:after="150" w:line="240" w:lineRule="auto"/>
        <w:rPr>
          <w:rFonts w:ascii="Arial" w:hAnsi="Arial" w:cs="Arial"/>
          <w:color w:val="001847"/>
          <w:sz w:val="21"/>
          <w:szCs w:val="21"/>
        </w:rPr>
      </w:pPr>
      <w:r w:rsidRPr="000874D7">
        <w:rPr>
          <w:rFonts w:ascii="Arial" w:hAnsi="Arial" w:cs="Arial"/>
          <w:color w:val="001847"/>
          <w:sz w:val="21"/>
          <w:szCs w:val="21"/>
        </w:rPr>
        <w:t xml:space="preserve">After watching these videos, reflect upon the federal acquisition process and then research some aspect of the federal acquisition process. For this paper, you will need to find an article in the library that relates to any aspect of the federal acquisition process and summarize and discuss the article in the required paper. Feel free to compare your article to which aspect of a </w:t>
      </w:r>
      <w:proofErr w:type="spellStart"/>
      <w:r w:rsidRPr="000874D7">
        <w:rPr>
          <w:rFonts w:ascii="Arial" w:hAnsi="Arial" w:cs="Arial"/>
          <w:color w:val="001847"/>
          <w:sz w:val="21"/>
          <w:szCs w:val="21"/>
        </w:rPr>
        <w:t>Smores</w:t>
      </w:r>
      <w:proofErr w:type="spellEnd"/>
      <w:r w:rsidRPr="000874D7">
        <w:rPr>
          <w:rFonts w:ascii="Arial" w:hAnsi="Arial" w:cs="Arial"/>
          <w:color w:val="001847"/>
          <w:sz w:val="21"/>
          <w:szCs w:val="21"/>
        </w:rPr>
        <w:t xml:space="preserve"> and remember to include a link to the article.</w:t>
      </w:r>
    </w:p>
    <w:p w:rsidR="000874D7" w:rsidRPr="000874D7" w:rsidRDefault="000874D7" w:rsidP="000874D7">
      <w:pPr>
        <w:spacing w:after="150" w:line="240" w:lineRule="auto"/>
        <w:rPr>
          <w:rFonts w:ascii="Arial" w:hAnsi="Arial" w:cs="Arial"/>
          <w:color w:val="001847"/>
          <w:sz w:val="21"/>
          <w:szCs w:val="21"/>
        </w:rPr>
      </w:pPr>
      <w:r w:rsidRPr="000874D7">
        <w:rPr>
          <w:rFonts w:ascii="Arial" w:hAnsi="Arial" w:cs="Arial"/>
          <w:color w:val="001847"/>
          <w:sz w:val="21"/>
          <w:szCs w:val="21"/>
        </w:rPr>
        <w:t>Write a two-page paper, plus the </w:t>
      </w:r>
      <w:hyperlink r:id="rId6" w:tgtFrame="_blank" w:history="1">
        <w:r w:rsidRPr="000874D7">
          <w:rPr>
            <w:rFonts w:ascii="Arial" w:hAnsi="Arial" w:cs="Arial"/>
            <w:color w:val="0000FF"/>
            <w:sz w:val="21"/>
            <w:szCs w:val="21"/>
          </w:rPr>
          <w:t>title page </w:t>
        </w:r>
      </w:hyperlink>
      <w:r w:rsidRPr="000874D7">
        <w:rPr>
          <w:rFonts w:ascii="Arial" w:hAnsi="Arial" w:cs="Arial"/>
          <w:color w:val="001847"/>
          <w:sz w:val="21"/>
          <w:szCs w:val="21"/>
        </w:rPr>
        <w:t>and a </w:t>
      </w:r>
      <w:hyperlink r:id="rId7" w:tgtFrame="_blank" w:history="1">
        <w:r w:rsidRPr="000874D7">
          <w:rPr>
            <w:rFonts w:ascii="Arial" w:hAnsi="Arial" w:cs="Arial"/>
            <w:color w:val="0000FF"/>
            <w:sz w:val="21"/>
            <w:szCs w:val="21"/>
          </w:rPr>
          <w:t>reference page.</w:t>
        </w:r>
      </w:hyperlink>
      <w:r w:rsidRPr="000874D7">
        <w:rPr>
          <w:rFonts w:ascii="Arial" w:hAnsi="Arial" w:cs="Arial"/>
          <w:color w:val="001847"/>
          <w:sz w:val="21"/>
          <w:szCs w:val="21"/>
        </w:rPr>
        <w:t> As always, read all the lesson notes in Week 2 before you start this assignment as new or current events may have been updated since the start of class.</w:t>
      </w:r>
    </w:p>
    <w:p w:rsidR="000874D7" w:rsidRPr="000874D7" w:rsidRDefault="000874D7" w:rsidP="000874D7">
      <w:pPr>
        <w:spacing w:after="150" w:line="240" w:lineRule="auto"/>
        <w:rPr>
          <w:rFonts w:ascii="Arial" w:hAnsi="Arial" w:cs="Arial"/>
          <w:color w:val="001847"/>
          <w:sz w:val="21"/>
          <w:szCs w:val="21"/>
        </w:rPr>
      </w:pPr>
      <w:r w:rsidRPr="000874D7">
        <w:rPr>
          <w:rFonts w:ascii="Arial" w:hAnsi="Arial" w:cs="Arial"/>
          <w:color w:val="001847"/>
          <w:sz w:val="21"/>
          <w:szCs w:val="21"/>
        </w:rPr>
        <w:t>Instructions:</w:t>
      </w:r>
    </w:p>
    <w:p w:rsidR="000874D7" w:rsidRPr="000874D7" w:rsidRDefault="000874D7" w:rsidP="000874D7">
      <w:pPr>
        <w:spacing w:after="150" w:line="240" w:lineRule="auto"/>
        <w:rPr>
          <w:rFonts w:ascii="Arial" w:hAnsi="Arial" w:cs="Arial"/>
          <w:color w:val="001847"/>
          <w:sz w:val="21"/>
          <w:szCs w:val="21"/>
        </w:rPr>
      </w:pPr>
      <w:r w:rsidRPr="000874D7">
        <w:rPr>
          <w:rFonts w:ascii="Arial" w:hAnsi="Arial" w:cs="Arial"/>
          <w:color w:val="001847"/>
          <w:sz w:val="21"/>
          <w:szCs w:val="21"/>
        </w:rPr>
        <w:t>•Written communication: Written communication is free of errors that detract from the overall message.</w:t>
      </w:r>
      <w:r w:rsidRPr="000874D7">
        <w:rPr>
          <w:rFonts w:ascii="Arial" w:hAnsi="Arial" w:cs="Arial"/>
          <w:color w:val="001847"/>
          <w:sz w:val="21"/>
          <w:szCs w:val="21"/>
        </w:rPr>
        <w:br/>
        <w:t>•APA formatting: Resources and citations are formatted according to APA style and formatting.</w:t>
      </w:r>
      <w:r w:rsidRPr="000874D7">
        <w:rPr>
          <w:rFonts w:ascii="Arial" w:hAnsi="Arial" w:cs="Arial"/>
          <w:color w:val="001847"/>
          <w:sz w:val="21"/>
          <w:szCs w:val="21"/>
        </w:rPr>
        <w:br/>
        <w:t>•Length of paper: typed, double-spaced pages with no less than a two-page paper.</w:t>
      </w:r>
      <w:r w:rsidRPr="000874D7">
        <w:rPr>
          <w:rFonts w:ascii="Arial" w:hAnsi="Arial" w:cs="Arial"/>
          <w:color w:val="001847"/>
          <w:sz w:val="21"/>
          <w:szCs w:val="21"/>
        </w:rPr>
        <w:br/>
        <w:t>•Font and font size: Times New Roman, 12 point.</w:t>
      </w:r>
    </w:p>
    <w:p w:rsidR="000874D7" w:rsidRDefault="000874D7"/>
    <w:sectPr w:rsidR="000874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D7"/>
    <w:rsid w:val="0008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997960-7069-374C-91D0-D3A0FE0B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myclassroom.apus.edu/shared/commonfolder/management-common/APA%20Guides/Reference_Example.doc"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myclassroom.apus.edu/shared/commonfolder/management-common/APA%20Guides/Sample%20Title%20Page.doc" TargetMode="External" /><Relationship Id="rId5" Type="http://schemas.openxmlformats.org/officeDocument/2006/relationships/hyperlink" Target="https://youtu.be/3k1qB-y0NFg" TargetMode="External" /><Relationship Id="rId4" Type="http://schemas.openxmlformats.org/officeDocument/2006/relationships/hyperlink" Target="https://youtu.be/PBf4pduLgzo"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2021-12-15T08:17:00Z</dcterms:created>
  <dcterms:modified xsi:type="dcterms:W3CDTF">2021-12-15T08:17:00Z</dcterms:modified>
</cp:coreProperties>
</file>