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04E4" w14:textId="780246A6" w:rsidR="007A566A" w:rsidRPr="009A4143" w:rsidRDefault="007855B7" w:rsidP="00CF747A">
      <w:pPr>
        <w:spacing w:after="0" w:line="240" w:lineRule="auto"/>
        <w:jc w:val="center"/>
        <w:rPr>
          <w:rFonts w:cstheme="minorHAnsi"/>
          <w:b/>
        </w:rPr>
      </w:pPr>
      <w:r w:rsidRPr="009A4143">
        <w:rPr>
          <w:rFonts w:cstheme="minorHAnsi"/>
          <w:b/>
        </w:rPr>
        <w:t xml:space="preserve">LDRS </w:t>
      </w:r>
      <w:r w:rsidR="007E6D20">
        <w:rPr>
          <w:rFonts w:cstheme="minorHAnsi"/>
          <w:b/>
        </w:rPr>
        <w:t>302</w:t>
      </w:r>
      <w:r w:rsidRPr="009A4143">
        <w:rPr>
          <w:rFonts w:cstheme="minorHAnsi"/>
          <w:b/>
        </w:rPr>
        <w:t xml:space="preserve"> Assignment </w:t>
      </w:r>
      <w:r w:rsidR="007E6D20">
        <w:rPr>
          <w:rFonts w:cstheme="minorHAnsi"/>
          <w:b/>
        </w:rPr>
        <w:t>–</w:t>
      </w:r>
      <w:r w:rsidRPr="009A4143">
        <w:rPr>
          <w:rFonts w:cstheme="minorHAnsi"/>
          <w:b/>
        </w:rPr>
        <w:t xml:space="preserve"> </w:t>
      </w:r>
      <w:r w:rsidR="00136CF1">
        <w:rPr>
          <w:rFonts w:cstheme="minorHAnsi"/>
          <w:b/>
        </w:rPr>
        <w:t>Failed Leadership</w:t>
      </w:r>
    </w:p>
    <w:p w14:paraId="7F773019" w14:textId="77777777" w:rsidR="00CF747A" w:rsidRPr="009A4143" w:rsidRDefault="00CF747A" w:rsidP="00CF747A">
      <w:pPr>
        <w:spacing w:after="0" w:line="240" w:lineRule="auto"/>
        <w:jc w:val="center"/>
        <w:rPr>
          <w:rFonts w:cstheme="minorHAnsi"/>
        </w:rPr>
      </w:pPr>
    </w:p>
    <w:p w14:paraId="382A9091" w14:textId="77777777" w:rsidR="00136CF1" w:rsidRDefault="007E6D20" w:rsidP="00A56AC6">
      <w:pPr>
        <w:spacing w:after="0" w:line="240" w:lineRule="auto"/>
        <w:rPr>
          <w:rFonts w:cstheme="minorHAnsi"/>
        </w:rPr>
      </w:pPr>
      <w:r w:rsidRPr="007E6D20">
        <w:rPr>
          <w:rFonts w:cstheme="minorHAnsi"/>
        </w:rPr>
        <w:t xml:space="preserve">In this </w:t>
      </w:r>
      <w:r w:rsidRPr="007E6D20">
        <w:rPr>
          <w:rFonts w:cstheme="minorHAnsi"/>
          <w:u w:val="single"/>
        </w:rPr>
        <w:t>team assignment</w:t>
      </w:r>
      <w:r w:rsidRPr="007E6D20">
        <w:rPr>
          <w:rFonts w:cstheme="minorHAnsi"/>
        </w:rPr>
        <w:t xml:space="preserve">, </w:t>
      </w:r>
      <w:r w:rsidR="00136CF1" w:rsidRPr="00136CF1">
        <w:rPr>
          <w:rFonts w:cstheme="minorHAnsi"/>
        </w:rPr>
        <w:t>prepare and deliver a presentation where you</w:t>
      </w:r>
    </w:p>
    <w:p w14:paraId="5B6B19D2" w14:textId="77777777" w:rsidR="00136CF1" w:rsidRPr="00136CF1" w:rsidRDefault="00136CF1" w:rsidP="00136CF1">
      <w:pPr>
        <w:pStyle w:val="ListParagraph"/>
        <w:numPr>
          <w:ilvl w:val="0"/>
          <w:numId w:val="3"/>
        </w:numPr>
        <w:spacing w:after="0" w:line="240" w:lineRule="auto"/>
        <w:rPr>
          <w:rFonts w:cstheme="minorHAnsi"/>
        </w:rPr>
      </w:pPr>
      <w:r w:rsidRPr="00136CF1">
        <w:rPr>
          <w:rFonts w:cstheme="minorHAnsi"/>
        </w:rPr>
        <w:t>describe a situation where a leader in the public sphere failed to lead effectively, and</w:t>
      </w:r>
    </w:p>
    <w:p w14:paraId="062C3605" w14:textId="110DD9D9" w:rsidR="007E6D20" w:rsidRPr="00136CF1" w:rsidRDefault="00136CF1" w:rsidP="00136CF1">
      <w:pPr>
        <w:pStyle w:val="ListParagraph"/>
        <w:numPr>
          <w:ilvl w:val="0"/>
          <w:numId w:val="3"/>
        </w:numPr>
        <w:spacing w:after="0" w:line="240" w:lineRule="auto"/>
        <w:rPr>
          <w:rFonts w:cstheme="minorHAnsi"/>
        </w:rPr>
      </w:pPr>
      <w:r w:rsidRPr="00136CF1">
        <w:rPr>
          <w:rFonts w:cstheme="minorHAnsi"/>
        </w:rPr>
        <w:t>use one of the Leader-Member Exchange, Path-Goal Theory, or Situational Approach leadership theories from Northouse (2021) to explain why this leader failed and what they could have done differently to have achieved a more successful outcome in this situation.</w:t>
      </w:r>
    </w:p>
    <w:p w14:paraId="35AF6FC3" w14:textId="77777777" w:rsidR="007E6D20" w:rsidRDefault="007E6D20" w:rsidP="00A56AC6">
      <w:pPr>
        <w:spacing w:after="0" w:line="240" w:lineRule="auto"/>
        <w:rPr>
          <w:rFonts w:cstheme="minorHAnsi"/>
        </w:rPr>
      </w:pPr>
    </w:p>
    <w:p w14:paraId="178BE135" w14:textId="77777777" w:rsidR="00A56AC6" w:rsidRPr="009A4143" w:rsidRDefault="00A56AC6" w:rsidP="00A56AC6">
      <w:pPr>
        <w:spacing w:after="0" w:line="240" w:lineRule="auto"/>
        <w:rPr>
          <w:rFonts w:cstheme="minorHAnsi"/>
          <w:b/>
          <w:bCs/>
        </w:rPr>
      </w:pPr>
      <w:r w:rsidRPr="009A4143">
        <w:rPr>
          <w:rFonts w:cstheme="minorHAnsi"/>
          <w:b/>
          <w:bCs/>
        </w:rPr>
        <w:t xml:space="preserve">Assignment Guidelines </w:t>
      </w:r>
    </w:p>
    <w:p w14:paraId="6C4B749C" w14:textId="77777777" w:rsidR="00A56AC6" w:rsidRPr="009A4143" w:rsidRDefault="00A56AC6" w:rsidP="00A56AC6">
      <w:pPr>
        <w:spacing w:after="0" w:line="240" w:lineRule="auto"/>
        <w:rPr>
          <w:rFonts w:cstheme="minorHAnsi"/>
        </w:rPr>
      </w:pPr>
    </w:p>
    <w:p w14:paraId="25C57404" w14:textId="5EDCBDA9" w:rsidR="00A56AC6" w:rsidRDefault="00A56AC6" w:rsidP="00A56AC6">
      <w:pPr>
        <w:spacing w:after="0" w:line="240" w:lineRule="auto"/>
        <w:ind w:left="714" w:hanging="357"/>
        <w:rPr>
          <w:rFonts w:cstheme="minorHAnsi"/>
        </w:rPr>
      </w:pPr>
      <w:r w:rsidRPr="009A4143">
        <w:rPr>
          <w:rFonts w:cstheme="minorHAnsi"/>
        </w:rPr>
        <w:t>•</w:t>
      </w:r>
      <w:r w:rsidRPr="009A4143">
        <w:rPr>
          <w:rFonts w:cstheme="minorHAnsi"/>
        </w:rPr>
        <w:tab/>
        <w:t xml:space="preserve">Your team </w:t>
      </w:r>
      <w:r w:rsidR="007E6D20">
        <w:rPr>
          <w:rFonts w:cstheme="minorHAnsi"/>
        </w:rPr>
        <w:t>will</w:t>
      </w:r>
      <w:r w:rsidRPr="009A4143">
        <w:rPr>
          <w:rFonts w:cstheme="minorHAnsi"/>
        </w:rPr>
        <w:t xml:space="preserve"> produce a PowerPoint for this presentation (at least five slides for each presenter).</w:t>
      </w:r>
    </w:p>
    <w:p w14:paraId="2300944C" w14:textId="5ED6508B" w:rsidR="00A56AC6" w:rsidRPr="009A4143" w:rsidRDefault="00A56AC6" w:rsidP="00A56AC6">
      <w:pPr>
        <w:spacing w:after="0" w:line="240" w:lineRule="auto"/>
        <w:ind w:left="714" w:hanging="357"/>
        <w:rPr>
          <w:rFonts w:cstheme="minorHAnsi"/>
        </w:rPr>
      </w:pPr>
      <w:r w:rsidRPr="009A4143">
        <w:rPr>
          <w:rFonts w:cstheme="minorHAnsi"/>
        </w:rPr>
        <w:t>•</w:t>
      </w:r>
      <w:r w:rsidRPr="009A4143">
        <w:rPr>
          <w:rFonts w:cstheme="minorHAnsi"/>
        </w:rPr>
        <w:tab/>
        <w:t xml:space="preserve">Each team member is allotted five minutes for </w:t>
      </w:r>
      <w:r w:rsidR="00961E7A">
        <w:rPr>
          <w:rFonts w:cstheme="minorHAnsi"/>
        </w:rPr>
        <w:t>thei</w:t>
      </w:r>
      <w:r w:rsidRPr="009A4143">
        <w:rPr>
          <w:rFonts w:cstheme="minorHAnsi"/>
        </w:rPr>
        <w:t>r presentation.</w:t>
      </w:r>
    </w:p>
    <w:p w14:paraId="6845EF17" w14:textId="77777777" w:rsidR="00A56AC6" w:rsidRPr="009A4143" w:rsidRDefault="00A56AC6" w:rsidP="00A56AC6">
      <w:pPr>
        <w:spacing w:after="0" w:line="240" w:lineRule="auto"/>
        <w:ind w:left="714" w:hanging="357"/>
        <w:rPr>
          <w:rFonts w:cstheme="minorHAnsi"/>
        </w:rPr>
      </w:pPr>
      <w:r w:rsidRPr="009A4143">
        <w:rPr>
          <w:rFonts w:cstheme="minorHAnsi"/>
        </w:rPr>
        <w:t>•</w:t>
      </w:r>
      <w:r w:rsidRPr="009A4143">
        <w:rPr>
          <w:rFonts w:cstheme="minorHAnsi"/>
        </w:rPr>
        <w:tab/>
        <w:t>It will be timed. There will be an allowance of fifteen seconds for each presenter. One percent will be deducted for every two seconds over and under the time limit.</w:t>
      </w:r>
    </w:p>
    <w:p w14:paraId="577AB4C9" w14:textId="30A72A39" w:rsidR="009A4143" w:rsidRDefault="00A56AC6" w:rsidP="00136CF1">
      <w:pPr>
        <w:spacing w:after="0" w:line="240" w:lineRule="auto"/>
        <w:ind w:left="714" w:hanging="357"/>
        <w:rPr>
          <w:rFonts w:cstheme="minorHAnsi"/>
        </w:rPr>
      </w:pPr>
      <w:r w:rsidRPr="009A4143">
        <w:rPr>
          <w:rFonts w:cstheme="minorHAnsi"/>
        </w:rPr>
        <w:t>•</w:t>
      </w:r>
      <w:r w:rsidRPr="009A4143">
        <w:rPr>
          <w:rFonts w:cstheme="minorHAnsi"/>
        </w:rPr>
        <w:tab/>
        <w:t xml:space="preserve">Your team </w:t>
      </w:r>
      <w:r w:rsidR="00961E7A">
        <w:rPr>
          <w:rFonts w:cstheme="minorHAnsi"/>
        </w:rPr>
        <w:t>is</w:t>
      </w:r>
      <w:r w:rsidRPr="009A4143">
        <w:rPr>
          <w:rFonts w:cstheme="minorHAnsi"/>
        </w:rPr>
        <w:t xml:space="preserve"> expected to answer all these questions. Topics that are not covered will have to be addressed in the Q&amp;A session.</w:t>
      </w:r>
    </w:p>
    <w:p w14:paraId="0FE792B8" w14:textId="77777777" w:rsidR="002D0EC4" w:rsidRPr="002D0EC4" w:rsidRDefault="002D0EC4" w:rsidP="002D0EC4">
      <w:pPr>
        <w:pStyle w:val="ListParagraph"/>
        <w:numPr>
          <w:ilvl w:val="0"/>
          <w:numId w:val="4"/>
        </w:numPr>
        <w:spacing w:after="0" w:line="240" w:lineRule="auto"/>
        <w:rPr>
          <w:rFonts w:cstheme="minorHAnsi"/>
        </w:rPr>
      </w:pPr>
      <w:r w:rsidRPr="002D0EC4">
        <w:rPr>
          <w:rFonts w:cstheme="minorHAnsi"/>
        </w:rPr>
        <w:t>You will have the opportunity to evaluate your teammates.</w:t>
      </w:r>
    </w:p>
    <w:p w14:paraId="41F4533E" w14:textId="77777777" w:rsidR="002D0EC4" w:rsidRDefault="002D0EC4" w:rsidP="002D0EC4">
      <w:pPr>
        <w:pStyle w:val="ListParagraph"/>
        <w:numPr>
          <w:ilvl w:val="0"/>
          <w:numId w:val="1"/>
        </w:numPr>
        <w:spacing w:after="0" w:line="240" w:lineRule="auto"/>
        <w:rPr>
          <w:rFonts w:cstheme="minorHAnsi"/>
        </w:rPr>
      </w:pPr>
      <w:r w:rsidRPr="00250F96">
        <w:rPr>
          <w:rFonts w:cstheme="minorHAnsi"/>
        </w:rPr>
        <w:t xml:space="preserve">Your speaking notes </w:t>
      </w:r>
      <w:r w:rsidRPr="002D0EC4">
        <w:rPr>
          <w:rFonts w:cstheme="minorHAnsi"/>
          <w:u w:val="single"/>
        </w:rPr>
        <w:t>must</w:t>
      </w:r>
      <w:r w:rsidRPr="00250F96">
        <w:rPr>
          <w:rFonts w:cstheme="minorHAnsi"/>
        </w:rPr>
        <w:t xml:space="preserve"> accompany the PowerPoint slides, but you are not to read off them.</w:t>
      </w:r>
    </w:p>
    <w:p w14:paraId="552A466B" w14:textId="77777777" w:rsidR="002D0EC4" w:rsidRPr="00473CAC" w:rsidRDefault="002D0EC4" w:rsidP="002D0EC4">
      <w:pPr>
        <w:pStyle w:val="ListParagraph"/>
        <w:numPr>
          <w:ilvl w:val="0"/>
          <w:numId w:val="1"/>
        </w:numPr>
        <w:spacing w:after="0" w:line="240" w:lineRule="auto"/>
        <w:rPr>
          <w:rFonts w:cstheme="minorHAnsi"/>
        </w:rPr>
      </w:pPr>
      <w:r w:rsidRPr="00473CAC">
        <w:rPr>
          <w:rFonts w:cstheme="minorHAnsi"/>
        </w:rPr>
        <w:t>Reference page(s) must accompany your PowerPoint.</w:t>
      </w:r>
    </w:p>
    <w:p w14:paraId="180B988A" w14:textId="77777777" w:rsidR="002D0EC4" w:rsidRPr="00473CAC" w:rsidRDefault="002D0EC4" w:rsidP="00136CF1">
      <w:pPr>
        <w:spacing w:after="0" w:line="240" w:lineRule="auto"/>
        <w:ind w:left="714" w:hanging="357"/>
        <w:rPr>
          <w:rFonts w:cstheme="minorHAnsi"/>
        </w:rPr>
      </w:pPr>
    </w:p>
    <w:p w14:paraId="7E6D592A" w14:textId="77777777" w:rsidR="00A56AC6" w:rsidRPr="009A4143" w:rsidRDefault="00A56AC6" w:rsidP="00A56AC6">
      <w:pPr>
        <w:spacing w:after="0" w:line="240" w:lineRule="auto"/>
        <w:rPr>
          <w:rFonts w:cstheme="minorHAnsi"/>
        </w:rPr>
      </w:pPr>
    </w:p>
    <w:p w14:paraId="4402A52E" w14:textId="77777777" w:rsidR="00A56AC6" w:rsidRPr="009A4143" w:rsidRDefault="00A56AC6" w:rsidP="00A56AC6">
      <w:pPr>
        <w:spacing w:after="0" w:line="240" w:lineRule="auto"/>
        <w:rPr>
          <w:rFonts w:cstheme="minorHAnsi"/>
          <w:b/>
          <w:bCs/>
        </w:rPr>
      </w:pPr>
      <w:r w:rsidRPr="009A4143">
        <w:rPr>
          <w:rFonts w:cstheme="minorHAnsi"/>
          <w:b/>
          <w:bCs/>
        </w:rPr>
        <w:t>Due Date</w:t>
      </w:r>
    </w:p>
    <w:p w14:paraId="3487B88B" w14:textId="77777777" w:rsidR="00A56AC6" w:rsidRPr="009A4143" w:rsidRDefault="00A56AC6" w:rsidP="00A56AC6">
      <w:pPr>
        <w:spacing w:after="0" w:line="240" w:lineRule="auto"/>
        <w:rPr>
          <w:rFonts w:cstheme="minorHAnsi"/>
        </w:rPr>
      </w:pPr>
    </w:p>
    <w:p w14:paraId="55BF7660" w14:textId="77777777" w:rsidR="00A56AC6" w:rsidRPr="009A4143" w:rsidRDefault="00A56AC6" w:rsidP="00A56AC6">
      <w:pPr>
        <w:spacing w:after="0" w:line="240" w:lineRule="auto"/>
        <w:ind w:left="714" w:hanging="357"/>
        <w:rPr>
          <w:rFonts w:cstheme="minorHAnsi"/>
        </w:rPr>
      </w:pPr>
      <w:r w:rsidRPr="009A4143">
        <w:rPr>
          <w:rFonts w:cstheme="minorHAnsi"/>
        </w:rPr>
        <w:t>•</w:t>
      </w:r>
      <w:r w:rsidRPr="009A4143">
        <w:rPr>
          <w:rFonts w:cstheme="minorHAnsi"/>
        </w:rPr>
        <w:tab/>
        <w:t>Please check your Course Syllabus for the due date.</w:t>
      </w:r>
    </w:p>
    <w:p w14:paraId="1ACF64A7" w14:textId="7E8D1B4F" w:rsidR="00A56AC6" w:rsidRDefault="00A56AC6" w:rsidP="00A56AC6">
      <w:pPr>
        <w:spacing w:after="0" w:line="240" w:lineRule="auto"/>
        <w:ind w:left="714" w:hanging="357"/>
        <w:rPr>
          <w:rFonts w:cstheme="minorHAnsi"/>
        </w:rPr>
      </w:pPr>
      <w:r w:rsidRPr="009A4143">
        <w:rPr>
          <w:rFonts w:cstheme="minorHAnsi"/>
        </w:rPr>
        <w:t>•</w:t>
      </w:r>
      <w:r w:rsidRPr="009A4143">
        <w:rPr>
          <w:rFonts w:cstheme="minorHAnsi"/>
        </w:rPr>
        <w:tab/>
        <w:t>A copy of your PowerPoint must be uploaded in the Moodle Assignment Dropbox the evening before the presentation.</w:t>
      </w:r>
    </w:p>
    <w:p w14:paraId="065DB2CB" w14:textId="53A0CA6B" w:rsidR="009A4143" w:rsidRDefault="009A4143" w:rsidP="00A56AC6">
      <w:pPr>
        <w:spacing w:after="0" w:line="240" w:lineRule="auto"/>
        <w:ind w:left="714" w:hanging="357"/>
        <w:rPr>
          <w:rFonts w:cstheme="minorHAnsi"/>
        </w:rPr>
      </w:pPr>
    </w:p>
    <w:p w14:paraId="5A825F4F" w14:textId="658EA8BD" w:rsidR="009A4143" w:rsidRPr="009A4143" w:rsidRDefault="009A4143" w:rsidP="009A4143">
      <w:pPr>
        <w:spacing w:after="0" w:line="240" w:lineRule="auto"/>
        <w:ind w:left="357" w:hanging="357"/>
        <w:rPr>
          <w:rFonts w:cstheme="minorHAnsi"/>
        </w:rPr>
      </w:pPr>
      <w:r w:rsidRPr="009A4143">
        <w:rPr>
          <w:rFonts w:cstheme="minorHAnsi"/>
        </w:rPr>
        <w:t>P.S. Please remember that this university takes academic misconduct seriously. The instructor will review all suspected cases of academic dishonesty in accordance with Trinity Western University’s Procedures for dealing with Acts of Academic Dishonesty. Students are reminded to review Trinity Western University’s Policy on Academic Dishonesty. A copy can be found in the “Course Resources” section in Moodle.</w:t>
      </w:r>
    </w:p>
    <w:sectPr w:rsidR="009A4143" w:rsidRPr="009A4143" w:rsidSect="00A11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8366" w14:textId="77777777" w:rsidR="007B755E" w:rsidRDefault="007B755E" w:rsidP="00DE27AF">
      <w:pPr>
        <w:spacing w:after="0" w:line="240" w:lineRule="auto"/>
      </w:pPr>
      <w:r>
        <w:separator/>
      </w:r>
    </w:p>
  </w:endnote>
  <w:endnote w:type="continuationSeparator" w:id="0">
    <w:p w14:paraId="06CAEE48" w14:textId="77777777" w:rsidR="007B755E" w:rsidRDefault="007B755E" w:rsidP="00DE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AAE4" w14:textId="77777777" w:rsidR="007B755E" w:rsidRDefault="007B755E" w:rsidP="00DE27AF">
      <w:pPr>
        <w:spacing w:after="0" w:line="240" w:lineRule="auto"/>
      </w:pPr>
      <w:r>
        <w:separator/>
      </w:r>
    </w:p>
  </w:footnote>
  <w:footnote w:type="continuationSeparator" w:id="0">
    <w:p w14:paraId="42291FB9" w14:textId="77777777" w:rsidR="007B755E" w:rsidRDefault="007B755E" w:rsidP="00DE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3261"/>
    <w:multiLevelType w:val="hybridMultilevel"/>
    <w:tmpl w:val="32ECD75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 w15:restartNumberingAfterBreak="0">
    <w:nsid w:val="3BE2101B"/>
    <w:multiLevelType w:val="hybridMultilevel"/>
    <w:tmpl w:val="6AC2F3FC"/>
    <w:lvl w:ilvl="0" w:tplc="2902B07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754926"/>
    <w:multiLevelType w:val="hybridMultilevel"/>
    <w:tmpl w:val="E65A8EEE"/>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 w15:restartNumberingAfterBreak="0">
    <w:nsid w:val="75004C7E"/>
    <w:multiLevelType w:val="hybridMultilevel"/>
    <w:tmpl w:val="55B691AC"/>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FiU3Njc0tzY0NDcyUdpeDU4uLM/DyQArNaALlQ+XQsAAAA"/>
  </w:docVars>
  <w:rsids>
    <w:rsidRoot w:val="007A566A"/>
    <w:rsid w:val="00136CF1"/>
    <w:rsid w:val="00296D24"/>
    <w:rsid w:val="002D0EC4"/>
    <w:rsid w:val="00372D8B"/>
    <w:rsid w:val="007855B7"/>
    <w:rsid w:val="007A566A"/>
    <w:rsid w:val="007B755E"/>
    <w:rsid w:val="007E6D20"/>
    <w:rsid w:val="00961E7A"/>
    <w:rsid w:val="009A4143"/>
    <w:rsid w:val="00A1117B"/>
    <w:rsid w:val="00A56AC6"/>
    <w:rsid w:val="00B7179E"/>
    <w:rsid w:val="00B74D82"/>
    <w:rsid w:val="00C266AD"/>
    <w:rsid w:val="00CF747A"/>
    <w:rsid w:val="00DE27AF"/>
    <w:rsid w:val="00E85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3F1E"/>
  <w15:docId w15:val="{A9D901B6-3CDD-4D8F-A0E7-36EAB90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AF"/>
  </w:style>
  <w:style w:type="paragraph" w:styleId="Footer">
    <w:name w:val="footer"/>
    <w:basedOn w:val="Normal"/>
    <w:link w:val="FooterChar"/>
    <w:uiPriority w:val="99"/>
    <w:unhideWhenUsed/>
    <w:rsid w:val="00DE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AF"/>
  </w:style>
  <w:style w:type="paragraph" w:styleId="ListParagraph">
    <w:name w:val="List Paragraph"/>
    <w:basedOn w:val="Normal"/>
    <w:uiPriority w:val="34"/>
    <w:qFormat/>
    <w:rsid w:val="009A4143"/>
    <w:pPr>
      <w:ind w:left="720"/>
      <w:contextualSpacing/>
    </w:pPr>
  </w:style>
  <w:style w:type="character" w:styleId="Hyperlink">
    <w:name w:val="Hyperlink"/>
    <w:basedOn w:val="DefaultParagraphFont"/>
    <w:uiPriority w:val="99"/>
    <w:unhideWhenUsed/>
    <w:rsid w:val="007E6D20"/>
    <w:rPr>
      <w:color w:val="0563C1" w:themeColor="hyperlink"/>
      <w:u w:val="single"/>
    </w:rPr>
  </w:style>
  <w:style w:type="character" w:styleId="UnresolvedMention">
    <w:name w:val="Unresolved Mention"/>
    <w:basedOn w:val="DefaultParagraphFont"/>
    <w:uiPriority w:val="99"/>
    <w:semiHidden/>
    <w:unhideWhenUsed/>
    <w:rsid w:val="007E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Liang</dc:creator>
  <cp:keywords/>
  <dc:description/>
  <cp:lastModifiedBy>rodgers ambasi</cp:lastModifiedBy>
  <cp:revision>2</cp:revision>
  <dcterms:created xsi:type="dcterms:W3CDTF">2021-11-25T07:03:00Z</dcterms:created>
  <dcterms:modified xsi:type="dcterms:W3CDTF">2021-11-25T07:03:00Z</dcterms:modified>
</cp:coreProperties>
</file>