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68A" w:rsidRDefault="00C1468A" w:rsidP="00C1468A">
      <w:r>
        <w:t xml:space="preserve">Describe the </w:t>
      </w:r>
      <w:bookmarkStart w:id="0" w:name="_GoBack"/>
      <w:r>
        <w:t xml:space="preserve">forensic and medical findings </w:t>
      </w:r>
      <w:bookmarkEnd w:id="0"/>
      <w:r>
        <w:t xml:space="preserve">between a freshwater drowning versus a </w:t>
      </w:r>
      <w:r>
        <w:t xml:space="preserve">saltwater drowning. Be specific </w:t>
      </w:r>
      <w:r>
        <w:t>with pathophysiology responses.</w:t>
      </w:r>
    </w:p>
    <w:p w:rsidR="001A3ACE" w:rsidRDefault="00C1468A" w:rsidP="00C1468A">
      <w:r>
        <w:t>You will be required to participate in the discussion board for each week.</w:t>
      </w:r>
    </w:p>
    <w:sectPr w:rsidR="001A3A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68A"/>
    <w:rsid w:val="001A3ACE"/>
    <w:rsid w:val="00C1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3C7B5"/>
  <w15:chartTrackingRefBased/>
  <w15:docId w15:val="{19D2FC6E-3422-4B87-94DD-7F13AECFA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</dc:creator>
  <cp:keywords/>
  <dc:description/>
  <cp:lastModifiedBy>KINGS</cp:lastModifiedBy>
  <cp:revision>1</cp:revision>
  <dcterms:created xsi:type="dcterms:W3CDTF">2021-07-08T02:54:00Z</dcterms:created>
  <dcterms:modified xsi:type="dcterms:W3CDTF">2021-07-08T02:54:00Z</dcterms:modified>
</cp:coreProperties>
</file>