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1C" w:rsidRPr="0027411C" w:rsidRDefault="0027411C" w:rsidP="0027411C">
      <w:pPr>
        <w:shd w:val="clear" w:color="auto" w:fill="FFFFFF"/>
        <w:spacing w:before="75" w:after="45" w:line="240" w:lineRule="auto"/>
        <w:outlineLvl w:val="3"/>
        <w:rPr>
          <w:rFonts w:ascii="Georgia" w:eastAsia="Times New Roman" w:hAnsi="Georgia" w:cs="Times New Roman"/>
          <w:color w:val="333333"/>
          <w:sz w:val="27"/>
          <w:szCs w:val="27"/>
          <w:lang w:eastAsia="en-GB"/>
        </w:rPr>
      </w:pPr>
      <w:r w:rsidRPr="0027411C">
        <w:rPr>
          <w:rFonts w:ascii="Georgia" w:eastAsia="Times New Roman" w:hAnsi="Georgia" w:cs="Times New Roman"/>
          <w:color w:val="333333"/>
          <w:sz w:val="27"/>
          <w:szCs w:val="27"/>
          <w:lang w:eastAsia="en-GB"/>
        </w:rPr>
        <w:t xml:space="preserve">Learning Activity: </w:t>
      </w:r>
      <w:bookmarkStart w:id="0" w:name="_GoBack"/>
      <w:r w:rsidRPr="0027411C">
        <w:rPr>
          <w:rFonts w:ascii="Georgia" w:eastAsia="Times New Roman" w:hAnsi="Georgia" w:cs="Times New Roman"/>
          <w:color w:val="333333"/>
          <w:sz w:val="27"/>
          <w:szCs w:val="27"/>
          <w:lang w:eastAsia="en-GB"/>
        </w:rPr>
        <w:t xml:space="preserve">Monitoring </w:t>
      </w:r>
      <w:bookmarkEnd w:id="0"/>
      <w:r w:rsidRPr="0027411C">
        <w:rPr>
          <w:rFonts w:ascii="Georgia" w:eastAsia="Times New Roman" w:hAnsi="Georgia" w:cs="Times New Roman"/>
          <w:color w:val="333333"/>
          <w:sz w:val="27"/>
          <w:szCs w:val="27"/>
          <w:lang w:eastAsia="en-GB"/>
        </w:rPr>
        <w:t>Observed Policy Outcomes</w:t>
      </w:r>
    </w:p>
    <w:p w:rsidR="0027411C" w:rsidRDefault="0027411C" w:rsidP="0027411C"/>
    <w:p w:rsidR="0027411C" w:rsidRDefault="0027411C" w:rsidP="0027411C">
      <w:r>
        <w:t>After viewing this week’s presentations and completing the reading assignments, each student is to write their own Discussion Board (DB) question on the topic of policy analysis and assembling evidence based on the readings and course content. Then, provide a comprehensive, well-reasoned and evidence-based response to your own prompt in 250–500 words. You will submit your response as a paper assignment.</w:t>
      </w:r>
    </w:p>
    <w:p w:rsidR="0027411C" w:rsidRDefault="0027411C" w:rsidP="0027411C"/>
    <w:p w:rsidR="0027411C" w:rsidRDefault="0027411C" w:rsidP="0027411C">
      <w:r>
        <w:t xml:space="preserve">Remember that the response must be thoughtful and comprehensive, citing outside sources as supporting evidence (details, sensible approach) and the writing represents </w:t>
      </w:r>
      <w:proofErr w:type="spellStart"/>
      <w:r>
        <w:t>Strayer</w:t>
      </w:r>
      <w:proofErr w:type="spellEnd"/>
      <w:r>
        <w:t xml:space="preserve"> Writing Standards and style in tone, clarity, citations and stylistic points.</w:t>
      </w:r>
    </w:p>
    <w:p w:rsidR="0027411C" w:rsidRDefault="0027411C" w:rsidP="0027411C"/>
    <w:p w:rsidR="0027411C" w:rsidRDefault="0027411C" w:rsidP="0027411C">
      <w:r>
        <w:t>Your assignment must follow these formatting requirements:</w:t>
      </w:r>
    </w:p>
    <w:p w:rsidR="0027411C" w:rsidRDefault="0027411C" w:rsidP="0027411C"/>
    <w:p w:rsidR="006C40A4" w:rsidRPr="00D17C82" w:rsidRDefault="0027411C" w:rsidP="0027411C">
      <w:r>
        <w:t xml:space="preserve">This course requires the use of </w:t>
      </w:r>
      <w:proofErr w:type="spellStart"/>
      <w:r>
        <w:t>Strayer</w:t>
      </w:r>
      <w:proofErr w:type="spellEnd"/>
      <w:r>
        <w:t xml:space="preserve"> Writing Standards. For assistance and information, please refer to the </w:t>
      </w:r>
      <w:proofErr w:type="spellStart"/>
      <w:r>
        <w:t>Strayer</w:t>
      </w:r>
      <w:proofErr w:type="spellEnd"/>
      <w:r>
        <w:t xml:space="preserve"> Writing Standards link in the left-hand menu of your course. Check with your professor for any additional instructions.</w:t>
      </w:r>
    </w:p>
    <w:sectPr w:rsidR="006C40A4" w:rsidRPr="00D17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A6"/>
    <w:rsid w:val="0027411C"/>
    <w:rsid w:val="006C40A4"/>
    <w:rsid w:val="00886BA6"/>
    <w:rsid w:val="00C667A0"/>
    <w:rsid w:val="00D1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31A01-9695-4227-A8B6-C676C9AE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7411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411C"/>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2021-08-02T19:30:00Z</dcterms:created>
  <dcterms:modified xsi:type="dcterms:W3CDTF">2021-08-02T19:30:00Z</dcterms:modified>
</cp:coreProperties>
</file>