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FAC61" w14:textId="77777777" w:rsidR="001D5926" w:rsidRDefault="00BD483A">
      <w:bookmarkStart w:id="0" w:name="_GoBack"/>
      <w:bookmarkEnd w:id="0"/>
      <w:r>
        <w:t xml:space="preserve">FIN </w:t>
      </w:r>
      <w:r w:rsidR="0084013F">
        <w:t>480</w:t>
      </w:r>
      <w:r w:rsidR="001D5926">
        <w:t xml:space="preserve"> – </w:t>
      </w:r>
      <w:r w:rsidR="0084013F">
        <w:t>Derivatives Securities</w:t>
      </w:r>
    </w:p>
    <w:p w14:paraId="1F94BCEA" w14:textId="77777777" w:rsidR="001D5926" w:rsidRDefault="00FD1E06" w:rsidP="006D2C63">
      <w:r>
        <w:t>Group Assignment – 25</w:t>
      </w:r>
      <w:r w:rsidR="001D5926">
        <w:t>%</w:t>
      </w:r>
    </w:p>
    <w:p w14:paraId="28200EE9" w14:textId="77777777" w:rsidR="007126FF" w:rsidRDefault="001D5926">
      <w:r>
        <w:t xml:space="preserve">Submission Date: </w:t>
      </w:r>
      <w:r w:rsidR="0084013F">
        <w:t>2</w:t>
      </w:r>
      <w:r w:rsidR="00247255">
        <w:rPr>
          <w:vertAlign w:val="superscript"/>
        </w:rPr>
        <w:t xml:space="preserve">nd </w:t>
      </w:r>
      <w:r w:rsidR="00654EA8">
        <w:t>April 20</w:t>
      </w:r>
      <w:r w:rsidR="0084013F">
        <w:t>20</w:t>
      </w:r>
      <w:r>
        <w:t>, 5pm UAE time.</w:t>
      </w:r>
    </w:p>
    <w:p w14:paraId="70E8D96F" w14:textId="77777777" w:rsidR="007126FF" w:rsidRDefault="007126FF"/>
    <w:p w14:paraId="2FEA5A88" w14:textId="77777777" w:rsidR="007126FF" w:rsidRDefault="0084013F" w:rsidP="005B6CDB">
      <w:pPr>
        <w:jc w:val="center"/>
        <w:rPr>
          <w:b/>
        </w:rPr>
      </w:pPr>
      <w:r>
        <w:rPr>
          <w:b/>
        </w:rPr>
        <w:t xml:space="preserve">Option Strategies </w:t>
      </w:r>
    </w:p>
    <w:p w14:paraId="4C9FD9C3" w14:textId="77777777" w:rsidR="006F7E8B" w:rsidRDefault="005D1EA6" w:rsidP="0084013F">
      <w:r>
        <w:t xml:space="preserve">Your task, as the recently recruited </w:t>
      </w:r>
      <w:r w:rsidR="00654EA8">
        <w:t>PWC</w:t>
      </w:r>
      <w:r>
        <w:t xml:space="preserve">’s </w:t>
      </w:r>
      <w:r w:rsidR="0084013F">
        <w:t>Quant</w:t>
      </w:r>
      <w:r w:rsidR="00BD483A">
        <w:t xml:space="preserve"> </w:t>
      </w:r>
      <w:r>
        <w:t xml:space="preserve">Analyst, is to </w:t>
      </w:r>
      <w:r w:rsidR="0084013F">
        <w:t>provide a thorough analysis of the following</w:t>
      </w:r>
      <w:r w:rsidR="00FD1E06">
        <w:t xml:space="preserve"> parts</w:t>
      </w:r>
      <w:r w:rsidR="0084013F">
        <w:t>:</w:t>
      </w:r>
    </w:p>
    <w:p w14:paraId="2B71FD2F" w14:textId="77777777" w:rsidR="0084013F" w:rsidRDefault="00BE1F2F" w:rsidP="0084013F">
      <w:pPr>
        <w:pStyle w:val="ListParagraph"/>
        <w:numPr>
          <w:ilvl w:val="0"/>
          <w:numId w:val="4"/>
        </w:numPr>
      </w:pPr>
      <w:r>
        <w:t>The price of a non-dividend paying stock is $</w:t>
      </w:r>
      <w:r w:rsidR="00961948">
        <w:t>29</w:t>
      </w:r>
      <w:r>
        <w:t>, its volatility is 30%, and the risk free rate for a</w:t>
      </w:r>
      <w:r w:rsidR="0014077B">
        <w:t xml:space="preserve">ll maturities is </w:t>
      </w:r>
      <w:r w:rsidR="00D73BA5">
        <w:t>5</w:t>
      </w:r>
      <w:r w:rsidR="0014077B">
        <w:t xml:space="preserve">% per annum. </w:t>
      </w:r>
    </w:p>
    <w:p w14:paraId="4F0ACAC4" w14:textId="77777777" w:rsidR="0014077B" w:rsidRDefault="0014077B" w:rsidP="0014077B">
      <w:r>
        <w:t>Construct a table showing the relationship between profit/loss and stock prices.</w:t>
      </w:r>
      <w:r w:rsidR="00FD1E06">
        <w:t xml:space="preserve">  Select only one strategy</w:t>
      </w:r>
      <w:r>
        <w:t>, depending on your group</w:t>
      </w:r>
      <w:r w:rsidR="00FD1E06">
        <w:t xml:space="preserve"> selection</w:t>
      </w:r>
      <w:r>
        <w:t>.</w:t>
      </w:r>
    </w:p>
    <w:p w14:paraId="6C11A11C" w14:textId="77777777" w:rsidR="0014077B" w:rsidRDefault="0014077B" w:rsidP="0014077B"/>
    <w:tbl>
      <w:tblPr>
        <w:tblStyle w:val="TableGrid"/>
        <w:tblW w:w="0" w:type="auto"/>
        <w:tblLook w:val="04A0" w:firstRow="1" w:lastRow="0" w:firstColumn="1" w:lastColumn="0" w:noHBand="0" w:noVBand="1"/>
      </w:tblPr>
      <w:tblGrid>
        <w:gridCol w:w="3116"/>
        <w:gridCol w:w="3117"/>
        <w:gridCol w:w="3117"/>
      </w:tblGrid>
      <w:tr w:rsidR="0014077B" w14:paraId="6622BE67" w14:textId="77777777" w:rsidTr="0014077B">
        <w:tc>
          <w:tcPr>
            <w:tcW w:w="3116" w:type="dxa"/>
          </w:tcPr>
          <w:p w14:paraId="7B5E9C30" w14:textId="77777777" w:rsidR="0014077B" w:rsidRPr="00B06950" w:rsidRDefault="0014077B" w:rsidP="0014077B">
            <w:pPr>
              <w:rPr>
                <w:b/>
              </w:rPr>
            </w:pPr>
            <w:r w:rsidRPr="00B06950">
              <w:rPr>
                <w:b/>
              </w:rPr>
              <w:t>Group</w:t>
            </w:r>
          </w:p>
        </w:tc>
        <w:tc>
          <w:tcPr>
            <w:tcW w:w="3117" w:type="dxa"/>
          </w:tcPr>
          <w:p w14:paraId="779AE8BA" w14:textId="77777777" w:rsidR="0014077B" w:rsidRPr="00B06950" w:rsidRDefault="0014077B" w:rsidP="0014077B">
            <w:pPr>
              <w:rPr>
                <w:b/>
              </w:rPr>
            </w:pPr>
            <w:r w:rsidRPr="00B06950">
              <w:rPr>
                <w:b/>
              </w:rPr>
              <w:t>Strategy</w:t>
            </w:r>
          </w:p>
        </w:tc>
        <w:tc>
          <w:tcPr>
            <w:tcW w:w="3117" w:type="dxa"/>
          </w:tcPr>
          <w:p w14:paraId="0CDF1B30" w14:textId="77777777" w:rsidR="0014077B" w:rsidRPr="00B06950" w:rsidRDefault="0014077B" w:rsidP="0014077B">
            <w:pPr>
              <w:rPr>
                <w:b/>
              </w:rPr>
            </w:pPr>
            <w:r w:rsidRPr="00B06950">
              <w:rPr>
                <w:b/>
              </w:rPr>
              <w:t>Additional information</w:t>
            </w:r>
          </w:p>
        </w:tc>
      </w:tr>
      <w:tr w:rsidR="0014077B" w14:paraId="7B421E65" w14:textId="77777777" w:rsidTr="0014077B">
        <w:tc>
          <w:tcPr>
            <w:tcW w:w="3116" w:type="dxa"/>
          </w:tcPr>
          <w:p w14:paraId="5DEF5793" w14:textId="77777777" w:rsidR="0014077B" w:rsidRDefault="0014077B" w:rsidP="000156A7">
            <w:pPr>
              <w:jc w:val="center"/>
            </w:pPr>
            <w:r>
              <w:t>A</w:t>
            </w:r>
          </w:p>
        </w:tc>
        <w:tc>
          <w:tcPr>
            <w:tcW w:w="3117" w:type="dxa"/>
          </w:tcPr>
          <w:p w14:paraId="41FF7A4B" w14:textId="77777777" w:rsidR="0014077B" w:rsidRDefault="0014077B" w:rsidP="0014077B">
            <w:r>
              <w:t>Bull spread</w:t>
            </w:r>
          </w:p>
        </w:tc>
        <w:tc>
          <w:tcPr>
            <w:tcW w:w="3117" w:type="dxa"/>
          </w:tcPr>
          <w:p w14:paraId="01036B90" w14:textId="77777777" w:rsidR="0014077B" w:rsidRDefault="0014077B" w:rsidP="0014077B">
            <w:r>
              <w:t>European call options with strike prices of $25 and $30, maturing in 6 months</w:t>
            </w:r>
          </w:p>
        </w:tc>
      </w:tr>
      <w:tr w:rsidR="0014077B" w14:paraId="7D2EB971" w14:textId="77777777" w:rsidTr="0014077B">
        <w:tc>
          <w:tcPr>
            <w:tcW w:w="3116" w:type="dxa"/>
          </w:tcPr>
          <w:p w14:paraId="3294F38B" w14:textId="77777777" w:rsidR="0014077B" w:rsidRDefault="0014077B" w:rsidP="000156A7">
            <w:pPr>
              <w:jc w:val="center"/>
            </w:pPr>
            <w:r>
              <w:t>B</w:t>
            </w:r>
          </w:p>
        </w:tc>
        <w:tc>
          <w:tcPr>
            <w:tcW w:w="3117" w:type="dxa"/>
          </w:tcPr>
          <w:p w14:paraId="174FDB43" w14:textId="77777777" w:rsidR="0014077B" w:rsidRDefault="0014077B" w:rsidP="0014077B">
            <w:r>
              <w:t>Bear spread</w:t>
            </w:r>
          </w:p>
        </w:tc>
        <w:tc>
          <w:tcPr>
            <w:tcW w:w="3117" w:type="dxa"/>
          </w:tcPr>
          <w:p w14:paraId="6D9B62EB" w14:textId="77777777" w:rsidR="0014077B" w:rsidRDefault="00B06950" w:rsidP="0014077B">
            <w:r>
              <w:t>European put options with strike prices of $25 and $30, maturing in 6 months</w:t>
            </w:r>
          </w:p>
        </w:tc>
      </w:tr>
      <w:tr w:rsidR="0014077B" w14:paraId="090361FD" w14:textId="77777777" w:rsidTr="0014077B">
        <w:tc>
          <w:tcPr>
            <w:tcW w:w="3116" w:type="dxa"/>
          </w:tcPr>
          <w:p w14:paraId="048D2FCC" w14:textId="77777777" w:rsidR="0014077B" w:rsidRDefault="0014077B" w:rsidP="000156A7">
            <w:pPr>
              <w:jc w:val="center"/>
            </w:pPr>
            <w:r>
              <w:t>C</w:t>
            </w:r>
          </w:p>
        </w:tc>
        <w:tc>
          <w:tcPr>
            <w:tcW w:w="3117" w:type="dxa"/>
          </w:tcPr>
          <w:p w14:paraId="376F4F72" w14:textId="77777777" w:rsidR="0014077B" w:rsidRDefault="0014077B" w:rsidP="0014077B">
            <w:r>
              <w:t>Butterfly spread using calls</w:t>
            </w:r>
          </w:p>
        </w:tc>
        <w:tc>
          <w:tcPr>
            <w:tcW w:w="3117" w:type="dxa"/>
          </w:tcPr>
          <w:p w14:paraId="444793F1" w14:textId="77777777" w:rsidR="0014077B" w:rsidRDefault="00B06950" w:rsidP="0014077B">
            <w:r>
              <w:t>European call options with strike prices of $25, $30 and $35, maturing in 1 year</w:t>
            </w:r>
          </w:p>
        </w:tc>
      </w:tr>
      <w:tr w:rsidR="0014077B" w14:paraId="73B6FC0C" w14:textId="77777777" w:rsidTr="0014077B">
        <w:tc>
          <w:tcPr>
            <w:tcW w:w="3116" w:type="dxa"/>
          </w:tcPr>
          <w:p w14:paraId="61D2EDCA" w14:textId="77777777" w:rsidR="0014077B" w:rsidRDefault="0014077B" w:rsidP="000156A7">
            <w:pPr>
              <w:jc w:val="center"/>
            </w:pPr>
            <w:r>
              <w:t>D</w:t>
            </w:r>
          </w:p>
        </w:tc>
        <w:tc>
          <w:tcPr>
            <w:tcW w:w="3117" w:type="dxa"/>
          </w:tcPr>
          <w:p w14:paraId="73F95823" w14:textId="77777777" w:rsidR="0014077B" w:rsidRDefault="0014077B" w:rsidP="0014077B">
            <w:r>
              <w:t>Butterfly spread using puts</w:t>
            </w:r>
          </w:p>
        </w:tc>
        <w:tc>
          <w:tcPr>
            <w:tcW w:w="3117" w:type="dxa"/>
          </w:tcPr>
          <w:p w14:paraId="3FB73D49" w14:textId="77777777" w:rsidR="0014077B" w:rsidRDefault="00B06950" w:rsidP="00B06950">
            <w:r>
              <w:t>European put options with strike prices of $25, $30 and $35, maturing in 1 year</w:t>
            </w:r>
          </w:p>
        </w:tc>
      </w:tr>
      <w:tr w:rsidR="0014077B" w14:paraId="4B896B64" w14:textId="77777777" w:rsidTr="0014077B">
        <w:tc>
          <w:tcPr>
            <w:tcW w:w="3116" w:type="dxa"/>
          </w:tcPr>
          <w:p w14:paraId="4DF05317" w14:textId="77777777" w:rsidR="0014077B" w:rsidRDefault="0014077B" w:rsidP="000156A7">
            <w:pPr>
              <w:jc w:val="center"/>
            </w:pPr>
            <w:r>
              <w:t>E</w:t>
            </w:r>
          </w:p>
        </w:tc>
        <w:tc>
          <w:tcPr>
            <w:tcW w:w="3117" w:type="dxa"/>
          </w:tcPr>
          <w:p w14:paraId="17B08794" w14:textId="77777777" w:rsidR="0014077B" w:rsidRDefault="0014077B" w:rsidP="0014077B">
            <w:r>
              <w:t>Straddle</w:t>
            </w:r>
          </w:p>
        </w:tc>
        <w:tc>
          <w:tcPr>
            <w:tcW w:w="3117" w:type="dxa"/>
          </w:tcPr>
          <w:p w14:paraId="6A4DF3A8" w14:textId="77777777" w:rsidR="0014077B" w:rsidRDefault="00B06950" w:rsidP="0014077B">
            <w:r>
              <w:t>Options with strike price of $30, maturing in 6 months</w:t>
            </w:r>
          </w:p>
        </w:tc>
      </w:tr>
      <w:tr w:rsidR="0014077B" w14:paraId="50AFF203" w14:textId="77777777" w:rsidTr="0014077B">
        <w:tc>
          <w:tcPr>
            <w:tcW w:w="3116" w:type="dxa"/>
          </w:tcPr>
          <w:p w14:paraId="71E9C2BA" w14:textId="77777777" w:rsidR="0014077B" w:rsidRDefault="0014077B" w:rsidP="000156A7">
            <w:pPr>
              <w:jc w:val="center"/>
            </w:pPr>
            <w:r>
              <w:t>F</w:t>
            </w:r>
          </w:p>
        </w:tc>
        <w:tc>
          <w:tcPr>
            <w:tcW w:w="3117" w:type="dxa"/>
          </w:tcPr>
          <w:p w14:paraId="2FE04CE3" w14:textId="77777777" w:rsidR="0014077B" w:rsidRDefault="0014077B" w:rsidP="0014077B">
            <w:r>
              <w:t>Strangle</w:t>
            </w:r>
          </w:p>
        </w:tc>
        <w:tc>
          <w:tcPr>
            <w:tcW w:w="3117" w:type="dxa"/>
          </w:tcPr>
          <w:p w14:paraId="4AF268EC" w14:textId="77777777" w:rsidR="0014077B" w:rsidRDefault="00B06950" w:rsidP="0014077B">
            <w:r>
              <w:t>Options with strike prices of $25 and $35, maturing in 6 months</w:t>
            </w:r>
          </w:p>
        </w:tc>
      </w:tr>
    </w:tbl>
    <w:p w14:paraId="08E4337C" w14:textId="77777777" w:rsidR="0014077B" w:rsidRDefault="0014077B" w:rsidP="0014077B"/>
    <w:p w14:paraId="3597E015" w14:textId="77777777" w:rsidR="0014077B" w:rsidRDefault="0054662C" w:rsidP="0049238B">
      <w:pPr>
        <w:pStyle w:val="ListParagraph"/>
        <w:numPr>
          <w:ilvl w:val="0"/>
          <w:numId w:val="4"/>
        </w:numPr>
      </w:pPr>
      <w:r>
        <w:t xml:space="preserve">Three </w:t>
      </w:r>
      <w:r w:rsidR="0049238B">
        <w:t>options</w:t>
      </w:r>
      <w:r>
        <w:t xml:space="preserve"> (put)</w:t>
      </w:r>
      <w:r w:rsidR="0049238B">
        <w:t xml:space="preserve"> on a stock have the same expiratio</w:t>
      </w:r>
      <w:r w:rsidR="00C361E7">
        <w:t>n date and exercise prices of $</w:t>
      </w:r>
      <w:r w:rsidR="005838F6">
        <w:t>5</w:t>
      </w:r>
      <w:r w:rsidR="0049238B">
        <w:t>5, $60 and $65.  The option prices are $</w:t>
      </w:r>
      <w:r w:rsidR="005838F6">
        <w:t>1</w:t>
      </w:r>
      <w:r w:rsidR="0049238B">
        <w:t>3, $</w:t>
      </w:r>
      <w:r w:rsidR="005838F6">
        <w:t>1</w:t>
      </w:r>
      <w:r w:rsidR="0049238B">
        <w:t>5 and $</w:t>
      </w:r>
      <w:r w:rsidR="005838F6">
        <w:t>1</w:t>
      </w:r>
      <w:r w:rsidR="0049238B">
        <w:t>8.  Demonstrate for which range of prices would a butterfly spread lead to a loss.  Show clearly your workings.</w:t>
      </w:r>
    </w:p>
    <w:p w14:paraId="1E7C5CC6" w14:textId="77777777" w:rsidR="0014077B" w:rsidRDefault="0014077B" w:rsidP="0014077B"/>
    <w:p w14:paraId="23FFD4EC" w14:textId="77777777" w:rsidR="0084013F" w:rsidRDefault="0084013F" w:rsidP="0084013F">
      <w:pPr>
        <w:pStyle w:val="ListParagraph"/>
        <w:numPr>
          <w:ilvl w:val="0"/>
          <w:numId w:val="4"/>
        </w:numPr>
      </w:pPr>
      <w:r>
        <w:t>Assuming that the strike price in a straddle is half way between the two strike prices in a strangle, demonstrate which trading position is created by combining a short straddle with a long strangle, when both have the same time to maturity?  Clearly show your working and final profit and loss diagram.</w:t>
      </w:r>
    </w:p>
    <w:p w14:paraId="28983608" w14:textId="77777777" w:rsidR="00633857" w:rsidRDefault="00633857" w:rsidP="00633857">
      <w:pPr>
        <w:autoSpaceDE w:val="0"/>
        <w:autoSpaceDN w:val="0"/>
        <w:adjustRightInd w:val="0"/>
        <w:jc w:val="both"/>
      </w:pPr>
      <w:r w:rsidRPr="00EC7B33">
        <w:lastRenderedPageBreak/>
        <w:t>Although it’s a take home assignment, just be aware that plagiarism is a form of cheating.  The penalty for plagiarism is a mark of zero and possible expulsion from the unit and/or course of study.</w:t>
      </w:r>
    </w:p>
    <w:p w14:paraId="725D91A4" w14:textId="77777777" w:rsidR="00633857" w:rsidRDefault="00633857" w:rsidP="00633857">
      <w:pPr>
        <w:autoSpaceDE w:val="0"/>
        <w:autoSpaceDN w:val="0"/>
        <w:adjustRightInd w:val="0"/>
        <w:jc w:val="both"/>
      </w:pPr>
      <w:r>
        <w:t>For those aiming a higher grade in the project, you should be able to demonstrate your finance skills through various concepts learnt through the course.  Your work experience can add value as well, if appropriate.</w:t>
      </w:r>
    </w:p>
    <w:p w14:paraId="0AA93E63" w14:textId="77777777" w:rsidR="00633857" w:rsidRDefault="00633857" w:rsidP="00633857">
      <w:pPr>
        <w:autoSpaceDE w:val="0"/>
        <w:autoSpaceDN w:val="0"/>
        <w:adjustRightInd w:val="0"/>
        <w:jc w:val="both"/>
        <w:rPr>
          <w:b/>
          <w:i/>
        </w:rPr>
      </w:pPr>
    </w:p>
    <w:p w14:paraId="19CB0E8B" w14:textId="77777777" w:rsidR="00633857" w:rsidRPr="00B96B52" w:rsidRDefault="00633857" w:rsidP="00633857">
      <w:pPr>
        <w:autoSpaceDE w:val="0"/>
        <w:autoSpaceDN w:val="0"/>
        <w:adjustRightInd w:val="0"/>
        <w:jc w:val="both"/>
      </w:pPr>
      <w:r w:rsidRPr="006C3BAF">
        <w:rPr>
          <w:b/>
          <w:i/>
        </w:rPr>
        <w:t>Maximum number of students per group:</w:t>
      </w:r>
      <w:r w:rsidR="00614EE4">
        <w:t xml:space="preserve"> 6</w:t>
      </w:r>
    </w:p>
    <w:p w14:paraId="1DF9B547" w14:textId="77777777" w:rsidR="00633857" w:rsidRDefault="00633857" w:rsidP="006D2C63">
      <w:pPr>
        <w:autoSpaceDE w:val="0"/>
        <w:autoSpaceDN w:val="0"/>
        <w:adjustRightInd w:val="0"/>
        <w:jc w:val="both"/>
      </w:pPr>
      <w:r w:rsidRPr="006C3BAF">
        <w:rPr>
          <w:b/>
          <w:i/>
        </w:rPr>
        <w:t>Grade Allocation:</w:t>
      </w:r>
      <w:r w:rsidRPr="00B96B52">
        <w:t xml:space="preserve"> </w:t>
      </w:r>
      <w:r w:rsidR="00FD1E06">
        <w:t>25</w:t>
      </w:r>
      <w:r w:rsidRPr="00B96B52">
        <w:t xml:space="preserve">% of your total course grade.  There will be </w:t>
      </w:r>
      <w:r w:rsidR="00FD1E06">
        <w:t>15</w:t>
      </w:r>
      <w:r w:rsidRPr="00B96B52">
        <w:t xml:space="preserve">% allocated for the report and </w:t>
      </w:r>
      <w:r w:rsidR="006D2C63">
        <w:t>10</w:t>
      </w:r>
      <w:r w:rsidRPr="00B96B52">
        <w:t xml:space="preserve">% allocated for presentation.  </w:t>
      </w:r>
    </w:p>
    <w:p w14:paraId="0FAC22E9" w14:textId="77777777" w:rsidR="006F3007" w:rsidRDefault="006F3007" w:rsidP="006D2C63">
      <w:pPr>
        <w:autoSpaceDE w:val="0"/>
        <w:autoSpaceDN w:val="0"/>
        <w:adjustRightInd w:val="0"/>
        <w:jc w:val="both"/>
      </w:pPr>
    </w:p>
    <w:p w14:paraId="59C40E5F" w14:textId="77777777" w:rsidR="006F3007" w:rsidRDefault="006F3007" w:rsidP="006F3007">
      <w:pPr>
        <w:autoSpaceDE w:val="0"/>
        <w:autoSpaceDN w:val="0"/>
        <w:adjustRightInd w:val="0"/>
        <w:jc w:val="both"/>
      </w:pPr>
      <w:r>
        <w:t>Please submit both a soft copy of your project (in word) and the excel w</w:t>
      </w:r>
      <w:r w:rsidR="00E63CA8">
        <w:t>orksheet with all your workings to your Professor by email.  Also, upload one copy of the word report in the Turnitin Assignment link on your Moodle platform.</w:t>
      </w:r>
    </w:p>
    <w:p w14:paraId="51684886" w14:textId="77777777" w:rsidR="006F3007" w:rsidRDefault="006F3007" w:rsidP="006D2C63">
      <w:pPr>
        <w:autoSpaceDE w:val="0"/>
        <w:autoSpaceDN w:val="0"/>
        <w:adjustRightInd w:val="0"/>
        <w:jc w:val="both"/>
      </w:pPr>
    </w:p>
    <w:p w14:paraId="28B319BE" w14:textId="77777777" w:rsidR="005161F1" w:rsidRDefault="005161F1" w:rsidP="00633857">
      <w:pPr>
        <w:autoSpaceDE w:val="0"/>
        <w:autoSpaceDN w:val="0"/>
        <w:adjustRightInd w:val="0"/>
        <w:jc w:val="both"/>
        <w:sectPr w:rsidR="005161F1" w:rsidSect="005161F1">
          <w:pgSz w:w="12240" w:h="15840"/>
          <w:pgMar w:top="1440" w:right="1440" w:bottom="1440" w:left="1440" w:header="720" w:footer="720" w:gutter="0"/>
          <w:cols w:space="720"/>
          <w:docGrid w:linePitch="360"/>
        </w:sectPr>
      </w:pPr>
    </w:p>
    <w:p w14:paraId="79EF586D" w14:textId="77777777" w:rsidR="00633857" w:rsidRPr="00B96B52" w:rsidRDefault="00633857" w:rsidP="00633857">
      <w:pPr>
        <w:autoSpaceDE w:val="0"/>
        <w:autoSpaceDN w:val="0"/>
        <w:adjustRightInd w:val="0"/>
        <w:jc w:val="both"/>
      </w:pPr>
    </w:p>
    <w:p w14:paraId="6E203598" w14:textId="77777777" w:rsidR="001D5926" w:rsidRPr="00CE691F" w:rsidRDefault="001D5926" w:rsidP="001D5926">
      <w:pPr>
        <w:ind w:right="-990" w:hanging="810"/>
        <w:rPr>
          <w:rFonts w:ascii="Verdana" w:hAnsi="Verdana"/>
          <w:color w:val="000000" w:themeColor="text1"/>
          <w:sz w:val="20"/>
          <w:szCs w:val="20"/>
        </w:rPr>
      </w:pPr>
      <w:r w:rsidRPr="00CE691F">
        <w:rPr>
          <w:rFonts w:ascii="Verdana" w:hAnsi="Verdana"/>
          <w:b/>
          <w:color w:val="000000" w:themeColor="text1"/>
          <w:sz w:val="20"/>
          <w:szCs w:val="20"/>
        </w:rPr>
        <w:t xml:space="preserve">Scoring Rubric for Oral Presentation/Written Summary of Research Project </w:t>
      </w:r>
      <w:r w:rsidRPr="00CE691F">
        <w:rPr>
          <w:rFonts w:ascii="Verdana" w:hAnsi="Verdana"/>
          <w:color w:val="000000" w:themeColor="text1"/>
          <w:sz w:val="20"/>
          <w:szCs w:val="20"/>
        </w:rPr>
        <w:t xml:space="preserve">(for the written component, omit Style/Delivery column)   </w:t>
      </w:r>
    </w:p>
    <w:tbl>
      <w:tblPr>
        <w:tblW w:w="15108" w:type="dxa"/>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
        <w:gridCol w:w="2340"/>
        <w:gridCol w:w="2340"/>
        <w:gridCol w:w="2275"/>
        <w:gridCol w:w="2160"/>
        <w:gridCol w:w="2400"/>
        <w:gridCol w:w="2160"/>
      </w:tblGrid>
      <w:tr w:rsidR="001D5926" w:rsidRPr="00CE691F" w14:paraId="09E6EBFB" w14:textId="77777777" w:rsidTr="0049006D">
        <w:trPr>
          <w:trHeight w:val="317"/>
        </w:trPr>
        <w:tc>
          <w:tcPr>
            <w:tcW w:w="1433" w:type="dxa"/>
            <w:shd w:val="clear" w:color="auto" w:fill="auto"/>
          </w:tcPr>
          <w:p w14:paraId="64B50CEA" w14:textId="77777777" w:rsidR="001D5926" w:rsidRPr="00CE691F" w:rsidRDefault="001D5926" w:rsidP="0049006D">
            <w:pPr>
              <w:spacing w:after="0" w:line="240" w:lineRule="auto"/>
              <w:jc w:val="center"/>
              <w:rPr>
                <w:rFonts w:ascii="Verdana" w:hAnsi="Verdana"/>
                <w:b/>
                <w:color w:val="000000" w:themeColor="text1"/>
                <w:sz w:val="16"/>
                <w:szCs w:val="16"/>
              </w:rPr>
            </w:pPr>
            <w:r w:rsidRPr="00CE691F">
              <w:rPr>
                <w:rFonts w:ascii="Verdana" w:hAnsi="Verdana"/>
                <w:b/>
                <w:color w:val="000000" w:themeColor="text1"/>
                <w:sz w:val="16"/>
                <w:szCs w:val="16"/>
              </w:rPr>
              <w:t>Level of</w:t>
            </w:r>
          </w:p>
          <w:p w14:paraId="10BD613A" w14:textId="77777777" w:rsidR="001D5926" w:rsidRPr="00CE691F" w:rsidRDefault="001D5926" w:rsidP="0049006D">
            <w:pPr>
              <w:spacing w:after="0" w:line="240" w:lineRule="auto"/>
              <w:jc w:val="center"/>
              <w:rPr>
                <w:rFonts w:ascii="Verdana" w:hAnsi="Verdana"/>
                <w:b/>
                <w:color w:val="000000" w:themeColor="text1"/>
                <w:sz w:val="16"/>
                <w:szCs w:val="16"/>
              </w:rPr>
            </w:pPr>
            <w:r w:rsidRPr="00CE691F">
              <w:rPr>
                <w:rFonts w:ascii="Verdana" w:hAnsi="Verdana"/>
                <w:b/>
                <w:color w:val="000000" w:themeColor="text1"/>
                <w:sz w:val="16"/>
                <w:szCs w:val="16"/>
              </w:rPr>
              <w:t>Achievement</w:t>
            </w:r>
          </w:p>
        </w:tc>
        <w:tc>
          <w:tcPr>
            <w:tcW w:w="2340" w:type="dxa"/>
            <w:shd w:val="clear" w:color="auto" w:fill="auto"/>
          </w:tcPr>
          <w:p w14:paraId="4C4796FB" w14:textId="77777777" w:rsidR="001D5926" w:rsidRPr="00CE691F" w:rsidRDefault="001D5926" w:rsidP="0049006D">
            <w:pPr>
              <w:spacing w:after="0" w:line="240" w:lineRule="auto"/>
              <w:jc w:val="center"/>
              <w:rPr>
                <w:rFonts w:ascii="Verdana" w:hAnsi="Verdana"/>
                <w:b/>
                <w:color w:val="000000" w:themeColor="text1"/>
                <w:sz w:val="16"/>
                <w:szCs w:val="16"/>
              </w:rPr>
            </w:pPr>
            <w:r w:rsidRPr="00CE691F">
              <w:rPr>
                <w:rFonts w:ascii="Verdana" w:hAnsi="Verdana"/>
                <w:b/>
                <w:color w:val="000000" w:themeColor="text1"/>
                <w:sz w:val="16"/>
                <w:szCs w:val="16"/>
              </w:rPr>
              <w:t>Clarity</w:t>
            </w:r>
          </w:p>
        </w:tc>
        <w:tc>
          <w:tcPr>
            <w:tcW w:w="2340" w:type="dxa"/>
            <w:shd w:val="clear" w:color="auto" w:fill="auto"/>
          </w:tcPr>
          <w:p w14:paraId="7177FBC3" w14:textId="77777777" w:rsidR="001D5926" w:rsidRPr="00CE691F" w:rsidRDefault="001D5926" w:rsidP="0049006D">
            <w:pPr>
              <w:spacing w:after="0" w:line="240" w:lineRule="auto"/>
              <w:jc w:val="center"/>
              <w:rPr>
                <w:rFonts w:ascii="Verdana" w:hAnsi="Verdana"/>
                <w:b/>
                <w:color w:val="000000" w:themeColor="text1"/>
                <w:sz w:val="16"/>
                <w:szCs w:val="16"/>
              </w:rPr>
            </w:pPr>
            <w:r w:rsidRPr="00CE691F">
              <w:rPr>
                <w:rFonts w:ascii="Verdana" w:hAnsi="Verdana"/>
                <w:b/>
                <w:color w:val="000000" w:themeColor="text1"/>
                <w:sz w:val="16"/>
                <w:szCs w:val="16"/>
              </w:rPr>
              <w:t>Content</w:t>
            </w:r>
          </w:p>
        </w:tc>
        <w:tc>
          <w:tcPr>
            <w:tcW w:w="2275" w:type="dxa"/>
            <w:shd w:val="clear" w:color="auto" w:fill="auto"/>
          </w:tcPr>
          <w:p w14:paraId="23026D37" w14:textId="77777777" w:rsidR="001D5926" w:rsidRPr="00CE691F" w:rsidRDefault="001D5926" w:rsidP="0049006D">
            <w:pPr>
              <w:spacing w:after="0" w:line="240" w:lineRule="auto"/>
              <w:jc w:val="center"/>
              <w:rPr>
                <w:rFonts w:ascii="Verdana" w:hAnsi="Verdana"/>
                <w:b/>
                <w:color w:val="000000" w:themeColor="text1"/>
                <w:sz w:val="16"/>
                <w:szCs w:val="16"/>
              </w:rPr>
            </w:pPr>
            <w:r w:rsidRPr="00CE691F">
              <w:rPr>
                <w:rFonts w:ascii="Verdana" w:hAnsi="Verdana"/>
                <w:b/>
                <w:color w:val="000000" w:themeColor="text1"/>
                <w:sz w:val="16"/>
                <w:szCs w:val="16"/>
              </w:rPr>
              <w:t>Style/Delivery</w:t>
            </w:r>
          </w:p>
        </w:tc>
        <w:tc>
          <w:tcPr>
            <w:tcW w:w="2160" w:type="dxa"/>
            <w:shd w:val="clear" w:color="auto" w:fill="auto"/>
          </w:tcPr>
          <w:p w14:paraId="2F2496BF" w14:textId="77777777" w:rsidR="001D5926" w:rsidRPr="00CE691F" w:rsidRDefault="001D5926" w:rsidP="0049006D">
            <w:pPr>
              <w:spacing w:after="0" w:line="240" w:lineRule="auto"/>
              <w:jc w:val="center"/>
              <w:rPr>
                <w:rFonts w:ascii="Verdana" w:hAnsi="Verdana"/>
                <w:b/>
                <w:color w:val="000000" w:themeColor="text1"/>
                <w:sz w:val="16"/>
                <w:szCs w:val="16"/>
              </w:rPr>
            </w:pPr>
            <w:r w:rsidRPr="00CE691F">
              <w:rPr>
                <w:rFonts w:ascii="Verdana" w:hAnsi="Verdana"/>
                <w:b/>
                <w:color w:val="000000" w:themeColor="text1"/>
                <w:sz w:val="16"/>
                <w:szCs w:val="16"/>
              </w:rPr>
              <w:t>Use of Visual Aids</w:t>
            </w:r>
          </w:p>
        </w:tc>
        <w:tc>
          <w:tcPr>
            <w:tcW w:w="2400" w:type="dxa"/>
            <w:shd w:val="clear" w:color="auto" w:fill="auto"/>
          </w:tcPr>
          <w:p w14:paraId="29B7E6F8" w14:textId="77777777" w:rsidR="001D5926" w:rsidRPr="00CE691F" w:rsidRDefault="001D5926" w:rsidP="0049006D">
            <w:pPr>
              <w:spacing w:after="0" w:line="240" w:lineRule="auto"/>
              <w:jc w:val="center"/>
              <w:rPr>
                <w:rFonts w:ascii="Verdana" w:hAnsi="Verdana"/>
                <w:b/>
                <w:color w:val="000000" w:themeColor="text1"/>
                <w:sz w:val="16"/>
                <w:szCs w:val="16"/>
              </w:rPr>
            </w:pPr>
            <w:r w:rsidRPr="00CE691F">
              <w:rPr>
                <w:rFonts w:ascii="Verdana" w:hAnsi="Verdana"/>
                <w:b/>
                <w:color w:val="000000" w:themeColor="text1"/>
                <w:sz w:val="16"/>
                <w:szCs w:val="16"/>
              </w:rPr>
              <w:t>Integration of</w:t>
            </w:r>
          </w:p>
          <w:p w14:paraId="0F2479CF" w14:textId="77777777" w:rsidR="001D5926" w:rsidRPr="00CE691F" w:rsidRDefault="001D5926" w:rsidP="0049006D">
            <w:pPr>
              <w:spacing w:after="0" w:line="240" w:lineRule="auto"/>
              <w:jc w:val="center"/>
              <w:rPr>
                <w:rFonts w:ascii="Verdana" w:hAnsi="Verdana"/>
                <w:b/>
                <w:color w:val="000000" w:themeColor="text1"/>
                <w:sz w:val="16"/>
                <w:szCs w:val="16"/>
              </w:rPr>
            </w:pPr>
            <w:r w:rsidRPr="00CE691F">
              <w:rPr>
                <w:rFonts w:ascii="Verdana" w:hAnsi="Verdana"/>
                <w:b/>
                <w:color w:val="000000" w:themeColor="text1"/>
                <w:sz w:val="16"/>
                <w:szCs w:val="16"/>
              </w:rPr>
              <w:t>Knowledge</w:t>
            </w:r>
          </w:p>
        </w:tc>
        <w:tc>
          <w:tcPr>
            <w:tcW w:w="2160" w:type="dxa"/>
            <w:shd w:val="clear" w:color="auto" w:fill="auto"/>
          </w:tcPr>
          <w:p w14:paraId="0561B925" w14:textId="77777777" w:rsidR="001D5926" w:rsidRPr="00CE691F" w:rsidRDefault="001D5926" w:rsidP="0049006D">
            <w:pPr>
              <w:spacing w:after="0" w:line="240" w:lineRule="auto"/>
              <w:jc w:val="center"/>
              <w:rPr>
                <w:rFonts w:ascii="Verdana" w:hAnsi="Verdana"/>
                <w:b/>
                <w:color w:val="000000" w:themeColor="text1"/>
                <w:sz w:val="16"/>
                <w:szCs w:val="16"/>
              </w:rPr>
            </w:pPr>
            <w:r w:rsidRPr="00CE691F">
              <w:rPr>
                <w:rFonts w:ascii="Verdana" w:hAnsi="Verdana"/>
                <w:b/>
                <w:color w:val="000000" w:themeColor="text1"/>
                <w:sz w:val="16"/>
                <w:szCs w:val="16"/>
              </w:rPr>
              <w:t>Ability to Answer</w:t>
            </w:r>
          </w:p>
          <w:p w14:paraId="110863BC" w14:textId="77777777" w:rsidR="001D5926" w:rsidRPr="00CE691F" w:rsidRDefault="001D5926" w:rsidP="0049006D">
            <w:pPr>
              <w:spacing w:after="0" w:line="240" w:lineRule="auto"/>
              <w:jc w:val="center"/>
              <w:rPr>
                <w:rFonts w:ascii="Verdana" w:hAnsi="Verdana"/>
                <w:b/>
                <w:color w:val="000000" w:themeColor="text1"/>
                <w:sz w:val="16"/>
                <w:szCs w:val="16"/>
              </w:rPr>
            </w:pPr>
            <w:r w:rsidRPr="00CE691F">
              <w:rPr>
                <w:rFonts w:ascii="Verdana" w:hAnsi="Verdana"/>
                <w:b/>
                <w:color w:val="000000" w:themeColor="text1"/>
                <w:sz w:val="16"/>
                <w:szCs w:val="16"/>
              </w:rPr>
              <w:t>Questions</w:t>
            </w:r>
          </w:p>
        </w:tc>
      </w:tr>
      <w:tr w:rsidR="001D5926" w:rsidRPr="00CE691F" w14:paraId="54356A77" w14:textId="77777777" w:rsidTr="0049006D">
        <w:trPr>
          <w:trHeight w:val="1673"/>
        </w:trPr>
        <w:tc>
          <w:tcPr>
            <w:tcW w:w="1433" w:type="dxa"/>
            <w:shd w:val="clear" w:color="auto" w:fill="auto"/>
          </w:tcPr>
          <w:p w14:paraId="7AF7B700" w14:textId="77777777" w:rsidR="001D5926" w:rsidRPr="00CE691F" w:rsidRDefault="001D5926" w:rsidP="0049006D">
            <w:pPr>
              <w:spacing w:after="0" w:line="240" w:lineRule="auto"/>
              <w:rPr>
                <w:rFonts w:ascii="Verdana" w:hAnsi="Verdana"/>
                <w:b/>
                <w:i/>
                <w:color w:val="000000" w:themeColor="text1"/>
                <w:sz w:val="16"/>
                <w:szCs w:val="16"/>
                <w:u w:val="single"/>
              </w:rPr>
            </w:pPr>
            <w:r w:rsidRPr="00CE691F">
              <w:rPr>
                <w:rFonts w:ascii="Verdana" w:hAnsi="Verdana"/>
                <w:b/>
                <w:i/>
                <w:color w:val="000000" w:themeColor="text1"/>
                <w:sz w:val="16"/>
                <w:szCs w:val="16"/>
                <w:u w:val="single"/>
              </w:rPr>
              <w:t xml:space="preserve">Excellent </w:t>
            </w:r>
          </w:p>
          <w:p w14:paraId="0C346B65" w14:textId="77777777" w:rsidR="001D5926" w:rsidRPr="00CE691F" w:rsidRDefault="001D5926" w:rsidP="0049006D">
            <w:pPr>
              <w:spacing w:after="0" w:line="240" w:lineRule="auto"/>
              <w:rPr>
                <w:rFonts w:ascii="Verdana" w:hAnsi="Verdana"/>
                <w:b/>
                <w:color w:val="000000" w:themeColor="text1"/>
                <w:sz w:val="16"/>
                <w:szCs w:val="16"/>
              </w:rPr>
            </w:pPr>
            <w:r w:rsidRPr="00CE691F">
              <w:rPr>
                <w:rFonts w:ascii="Verdana" w:hAnsi="Verdana"/>
                <w:b/>
                <w:color w:val="000000" w:themeColor="text1"/>
                <w:sz w:val="16"/>
                <w:szCs w:val="16"/>
              </w:rPr>
              <w:t xml:space="preserve">40 Points </w:t>
            </w:r>
          </w:p>
          <w:p w14:paraId="5208C6D9" w14:textId="77777777" w:rsidR="001D5926" w:rsidRPr="00CE691F" w:rsidRDefault="001D5926" w:rsidP="0049006D">
            <w:pPr>
              <w:spacing w:after="0" w:line="240" w:lineRule="auto"/>
              <w:rPr>
                <w:rFonts w:ascii="Verdana" w:hAnsi="Verdana"/>
                <w:color w:val="000000" w:themeColor="text1"/>
                <w:sz w:val="16"/>
                <w:szCs w:val="16"/>
              </w:rPr>
            </w:pPr>
          </w:p>
        </w:tc>
        <w:tc>
          <w:tcPr>
            <w:tcW w:w="2340" w:type="dxa"/>
            <w:shd w:val="clear" w:color="auto" w:fill="auto"/>
          </w:tcPr>
          <w:p w14:paraId="35C165C6"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Well thought out </w:t>
            </w:r>
          </w:p>
          <w:p w14:paraId="576A28D5"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Use of proper language </w:t>
            </w:r>
          </w:p>
          <w:p w14:paraId="1EAD4D4C"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Significance clearly stated </w:t>
            </w:r>
          </w:p>
          <w:p w14:paraId="797B0EE2"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Previous work sets the stage for this study </w:t>
            </w:r>
          </w:p>
          <w:p w14:paraId="00F6EFBD"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Handout and bibliography </w:t>
            </w:r>
          </w:p>
          <w:p w14:paraId="1C57CE0D"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provided for audience </w:t>
            </w:r>
          </w:p>
          <w:p w14:paraId="6F887887" w14:textId="77777777" w:rsidR="001D5926" w:rsidRPr="00CE691F" w:rsidRDefault="001D5926" w:rsidP="0049006D">
            <w:pPr>
              <w:spacing w:after="0" w:line="240" w:lineRule="auto"/>
              <w:rPr>
                <w:rFonts w:ascii="Verdana" w:hAnsi="Verdana"/>
                <w:color w:val="000000" w:themeColor="text1"/>
                <w:sz w:val="16"/>
                <w:szCs w:val="16"/>
              </w:rPr>
            </w:pPr>
          </w:p>
        </w:tc>
        <w:tc>
          <w:tcPr>
            <w:tcW w:w="2340" w:type="dxa"/>
            <w:shd w:val="clear" w:color="auto" w:fill="auto"/>
          </w:tcPr>
          <w:p w14:paraId="6184B409"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Identifies the research </w:t>
            </w:r>
          </w:p>
          <w:p w14:paraId="3AFBAF89"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question or work </w:t>
            </w:r>
          </w:p>
          <w:p w14:paraId="6489F4AE"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Has advanced understanding of he </w:t>
            </w:r>
          </w:p>
          <w:p w14:paraId="1B7CB638"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experimental approach </w:t>
            </w:r>
          </w:p>
          <w:p w14:paraId="1A673140"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and significance </w:t>
            </w:r>
          </w:p>
          <w:p w14:paraId="03D932DB"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Critically evaluates results, methodology and/or conclusions </w:t>
            </w:r>
          </w:p>
        </w:tc>
        <w:tc>
          <w:tcPr>
            <w:tcW w:w="2275" w:type="dxa"/>
            <w:shd w:val="clear" w:color="auto" w:fill="auto"/>
          </w:tcPr>
          <w:p w14:paraId="3E809D6D"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Uses time wisely </w:t>
            </w:r>
          </w:p>
          <w:p w14:paraId="67243C55"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Logical progression </w:t>
            </w:r>
          </w:p>
          <w:p w14:paraId="742B6BA2"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Speaks with good pacing </w:t>
            </w:r>
          </w:p>
          <w:p w14:paraId="40CD0F20"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Makes eye contact </w:t>
            </w:r>
          </w:p>
          <w:p w14:paraId="15CA2069" w14:textId="77777777" w:rsidR="001D5926" w:rsidRPr="00CE691F" w:rsidRDefault="001D5926" w:rsidP="0049006D">
            <w:pPr>
              <w:spacing w:after="0" w:line="240" w:lineRule="auto"/>
              <w:rPr>
                <w:rFonts w:ascii="Verdana" w:hAnsi="Verdana"/>
                <w:color w:val="000000" w:themeColor="text1"/>
                <w:sz w:val="16"/>
                <w:szCs w:val="16"/>
              </w:rPr>
            </w:pPr>
          </w:p>
          <w:p w14:paraId="064A1133" w14:textId="77777777" w:rsidR="001D5926" w:rsidRPr="00CE691F" w:rsidRDefault="001D5926" w:rsidP="0049006D">
            <w:pPr>
              <w:spacing w:after="0" w:line="240" w:lineRule="auto"/>
              <w:rPr>
                <w:rFonts w:ascii="Verdana" w:hAnsi="Verdana"/>
                <w:color w:val="000000" w:themeColor="text1"/>
                <w:sz w:val="16"/>
                <w:szCs w:val="16"/>
              </w:rPr>
            </w:pPr>
          </w:p>
        </w:tc>
        <w:tc>
          <w:tcPr>
            <w:tcW w:w="2160" w:type="dxa"/>
            <w:shd w:val="clear" w:color="auto" w:fill="auto"/>
          </w:tcPr>
          <w:p w14:paraId="628275B7"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Well placed images </w:t>
            </w:r>
          </w:p>
          <w:p w14:paraId="41EAE36B"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Charts summarize data </w:t>
            </w:r>
          </w:p>
          <w:p w14:paraId="6B2355F6"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and/or conclusions </w:t>
            </w:r>
          </w:p>
          <w:p w14:paraId="45A5B341"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Size and labels are clear </w:t>
            </w:r>
          </w:p>
          <w:p w14:paraId="00DAAC3E"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Very little text </w:t>
            </w:r>
          </w:p>
          <w:p w14:paraId="600E8204"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Figures and images </w:t>
            </w:r>
          </w:p>
          <w:p w14:paraId="279EB5D6"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explained and described </w:t>
            </w:r>
          </w:p>
          <w:p w14:paraId="0EB2A4A4"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well </w:t>
            </w:r>
          </w:p>
        </w:tc>
        <w:tc>
          <w:tcPr>
            <w:tcW w:w="2400" w:type="dxa"/>
            <w:shd w:val="clear" w:color="auto" w:fill="auto"/>
          </w:tcPr>
          <w:p w14:paraId="7662EF82"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Integrates research findings to broader context </w:t>
            </w:r>
          </w:p>
          <w:p w14:paraId="4C8B3674"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Understands implication of data or method </w:t>
            </w:r>
          </w:p>
          <w:p w14:paraId="13B4CD18"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Identifies future avenues of investigation </w:t>
            </w:r>
          </w:p>
          <w:p w14:paraId="1A2CDA1A"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Supports arguments or explanation with references </w:t>
            </w:r>
          </w:p>
          <w:p w14:paraId="45B7DCC1" w14:textId="77777777" w:rsidR="001D5926" w:rsidRPr="00CE691F" w:rsidRDefault="001D5926" w:rsidP="0049006D">
            <w:pPr>
              <w:spacing w:after="0" w:line="240" w:lineRule="auto"/>
              <w:rPr>
                <w:rFonts w:ascii="Verdana" w:hAnsi="Verdana"/>
                <w:color w:val="000000" w:themeColor="text1"/>
                <w:sz w:val="16"/>
                <w:szCs w:val="16"/>
              </w:rPr>
            </w:pPr>
          </w:p>
        </w:tc>
        <w:tc>
          <w:tcPr>
            <w:tcW w:w="2160" w:type="dxa"/>
            <w:shd w:val="clear" w:color="auto" w:fill="auto"/>
          </w:tcPr>
          <w:p w14:paraId="399CB2A1"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Anticipates audience </w:t>
            </w:r>
          </w:p>
          <w:p w14:paraId="4B7D8E26"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questions </w:t>
            </w:r>
          </w:p>
          <w:p w14:paraId="2AC32278"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Understands audience </w:t>
            </w:r>
          </w:p>
          <w:p w14:paraId="1B0E2731"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questions </w:t>
            </w:r>
          </w:p>
          <w:p w14:paraId="0902553A"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Can integrate knowledge to answer questions </w:t>
            </w:r>
          </w:p>
          <w:p w14:paraId="398C3E0E"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Thoroughly responds to questions </w:t>
            </w:r>
          </w:p>
        </w:tc>
      </w:tr>
      <w:tr w:rsidR="001D5926" w:rsidRPr="00CE691F" w14:paraId="6512EEB5" w14:textId="77777777" w:rsidTr="0049006D">
        <w:trPr>
          <w:trHeight w:val="1691"/>
        </w:trPr>
        <w:tc>
          <w:tcPr>
            <w:tcW w:w="1433" w:type="dxa"/>
            <w:shd w:val="clear" w:color="auto" w:fill="auto"/>
          </w:tcPr>
          <w:p w14:paraId="204226BB" w14:textId="77777777" w:rsidR="001D5926" w:rsidRPr="00CE691F" w:rsidRDefault="001D5926" w:rsidP="0049006D">
            <w:pPr>
              <w:spacing w:after="0" w:line="240" w:lineRule="auto"/>
              <w:rPr>
                <w:rFonts w:ascii="Verdana" w:hAnsi="Verdana"/>
                <w:b/>
                <w:i/>
                <w:color w:val="000000" w:themeColor="text1"/>
                <w:sz w:val="16"/>
                <w:szCs w:val="16"/>
                <w:u w:val="single"/>
              </w:rPr>
            </w:pPr>
            <w:r w:rsidRPr="00CE691F">
              <w:rPr>
                <w:rFonts w:ascii="Verdana" w:hAnsi="Verdana"/>
                <w:b/>
                <w:i/>
                <w:color w:val="000000" w:themeColor="text1"/>
                <w:sz w:val="16"/>
                <w:szCs w:val="16"/>
                <w:u w:val="single"/>
              </w:rPr>
              <w:t xml:space="preserve">Good </w:t>
            </w:r>
          </w:p>
          <w:p w14:paraId="24D4A30F" w14:textId="77777777" w:rsidR="001D5926" w:rsidRPr="00CE691F" w:rsidRDefault="001D5926" w:rsidP="0049006D">
            <w:pPr>
              <w:spacing w:after="0" w:line="240" w:lineRule="auto"/>
              <w:rPr>
                <w:rFonts w:ascii="Verdana" w:hAnsi="Verdana"/>
                <w:b/>
                <w:color w:val="000000" w:themeColor="text1"/>
                <w:sz w:val="16"/>
                <w:szCs w:val="16"/>
              </w:rPr>
            </w:pPr>
            <w:r w:rsidRPr="00CE691F">
              <w:rPr>
                <w:rFonts w:ascii="Verdana" w:hAnsi="Verdana"/>
                <w:b/>
                <w:color w:val="000000" w:themeColor="text1"/>
                <w:sz w:val="16"/>
                <w:szCs w:val="16"/>
              </w:rPr>
              <w:t xml:space="preserve">30 Points </w:t>
            </w:r>
          </w:p>
          <w:p w14:paraId="0C804919" w14:textId="77777777" w:rsidR="001D5926" w:rsidRPr="00CE691F" w:rsidRDefault="001D5926" w:rsidP="0049006D">
            <w:pPr>
              <w:spacing w:after="0" w:line="240" w:lineRule="auto"/>
              <w:rPr>
                <w:rFonts w:ascii="Verdana" w:hAnsi="Verdana"/>
                <w:color w:val="000000" w:themeColor="text1"/>
                <w:sz w:val="16"/>
                <w:szCs w:val="16"/>
              </w:rPr>
            </w:pPr>
          </w:p>
        </w:tc>
        <w:tc>
          <w:tcPr>
            <w:tcW w:w="2340" w:type="dxa"/>
            <w:shd w:val="clear" w:color="auto" w:fill="auto"/>
          </w:tcPr>
          <w:p w14:paraId="308104F9"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Use of proper language </w:t>
            </w:r>
          </w:p>
          <w:p w14:paraId="60A88378"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Significance clearly stated </w:t>
            </w:r>
          </w:p>
          <w:p w14:paraId="3BC88995"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Handout and bibliography </w:t>
            </w:r>
          </w:p>
          <w:p w14:paraId="1752DDB1"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provided for audience </w:t>
            </w:r>
          </w:p>
          <w:p w14:paraId="610F8A7E" w14:textId="77777777" w:rsidR="001D5926" w:rsidRPr="00CE691F" w:rsidRDefault="001D5926" w:rsidP="0049006D">
            <w:pPr>
              <w:spacing w:after="0" w:line="240" w:lineRule="auto"/>
              <w:rPr>
                <w:rFonts w:ascii="Verdana" w:hAnsi="Verdana"/>
                <w:color w:val="000000" w:themeColor="text1"/>
                <w:sz w:val="16"/>
                <w:szCs w:val="16"/>
              </w:rPr>
            </w:pPr>
          </w:p>
        </w:tc>
        <w:tc>
          <w:tcPr>
            <w:tcW w:w="2340" w:type="dxa"/>
            <w:shd w:val="clear" w:color="auto" w:fill="auto"/>
          </w:tcPr>
          <w:p w14:paraId="2C40F0A5"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Identifies the research </w:t>
            </w:r>
          </w:p>
          <w:p w14:paraId="525CC0DC"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question or work </w:t>
            </w:r>
          </w:p>
          <w:p w14:paraId="4B5F865F"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•Has basic understanding of the experimental approach </w:t>
            </w:r>
          </w:p>
          <w:p w14:paraId="2AB2CB2C"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and significance </w:t>
            </w:r>
          </w:p>
          <w:p w14:paraId="2829169A"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Critically evaluates results, methodology and/or conclusions </w:t>
            </w:r>
          </w:p>
        </w:tc>
        <w:tc>
          <w:tcPr>
            <w:tcW w:w="2275" w:type="dxa"/>
            <w:shd w:val="clear" w:color="auto" w:fill="auto"/>
          </w:tcPr>
          <w:p w14:paraId="4B54CD96"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Spends too much time on </w:t>
            </w:r>
          </w:p>
          <w:p w14:paraId="0F5FE3D0"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introduction </w:t>
            </w:r>
          </w:p>
          <w:p w14:paraId="6CB360C0"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Speaks well, but often back tracks </w:t>
            </w:r>
          </w:p>
          <w:p w14:paraId="38939CD0"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Makes good eye contact and looks at notes occasionally </w:t>
            </w:r>
          </w:p>
          <w:p w14:paraId="11F3A32B" w14:textId="77777777" w:rsidR="001D5926" w:rsidRPr="00CE691F" w:rsidRDefault="001D5926" w:rsidP="0049006D">
            <w:pPr>
              <w:spacing w:after="0" w:line="240" w:lineRule="auto"/>
              <w:rPr>
                <w:rFonts w:ascii="Verdana" w:hAnsi="Verdana"/>
                <w:color w:val="000000" w:themeColor="text1"/>
                <w:sz w:val="16"/>
                <w:szCs w:val="16"/>
              </w:rPr>
            </w:pPr>
          </w:p>
        </w:tc>
        <w:tc>
          <w:tcPr>
            <w:tcW w:w="2160" w:type="dxa"/>
            <w:shd w:val="clear" w:color="auto" w:fill="auto"/>
          </w:tcPr>
          <w:p w14:paraId="4AC766A9"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Excellent images but </w:t>
            </w:r>
          </w:p>
          <w:p w14:paraId="5EBA4A84"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not always well placed </w:t>
            </w:r>
          </w:p>
          <w:p w14:paraId="2BC9A416"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Size and labels are clear </w:t>
            </w:r>
          </w:p>
          <w:p w14:paraId="71A8BCAD"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Very little text </w:t>
            </w:r>
          </w:p>
          <w:p w14:paraId="715B2D22"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Figures and charts are explained well </w:t>
            </w:r>
          </w:p>
          <w:p w14:paraId="51DF6DF5" w14:textId="77777777" w:rsidR="001D5926" w:rsidRPr="00CE691F" w:rsidRDefault="001D5926" w:rsidP="0049006D">
            <w:pPr>
              <w:spacing w:after="0" w:line="240" w:lineRule="auto"/>
              <w:rPr>
                <w:rFonts w:ascii="Verdana" w:hAnsi="Verdana"/>
                <w:color w:val="000000" w:themeColor="text1"/>
                <w:sz w:val="16"/>
                <w:szCs w:val="16"/>
              </w:rPr>
            </w:pPr>
          </w:p>
        </w:tc>
        <w:tc>
          <w:tcPr>
            <w:tcW w:w="2400" w:type="dxa"/>
            <w:shd w:val="clear" w:color="auto" w:fill="auto"/>
          </w:tcPr>
          <w:p w14:paraId="038A2C8B"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Supports arguments or </w:t>
            </w:r>
          </w:p>
          <w:p w14:paraId="66DB907C"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explanation with references </w:t>
            </w:r>
          </w:p>
          <w:p w14:paraId="1042C389"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Minimally integrates findings to broader context and identify future area</w:t>
            </w:r>
          </w:p>
          <w:p w14:paraId="6C54141E"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Has some understanding of the implications of data or method </w:t>
            </w:r>
          </w:p>
        </w:tc>
        <w:tc>
          <w:tcPr>
            <w:tcW w:w="2160" w:type="dxa"/>
            <w:shd w:val="clear" w:color="auto" w:fill="auto"/>
          </w:tcPr>
          <w:p w14:paraId="7094A953"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Does not anticipate </w:t>
            </w:r>
          </w:p>
          <w:p w14:paraId="1230BAAF"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audience questions </w:t>
            </w:r>
          </w:p>
          <w:p w14:paraId="727683D8"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Understands the </w:t>
            </w:r>
          </w:p>
          <w:p w14:paraId="47ACDF1E"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audience questions </w:t>
            </w:r>
          </w:p>
          <w:p w14:paraId="4DF8603C"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Can integrate knowledge to answer the question </w:t>
            </w:r>
          </w:p>
          <w:p w14:paraId="4C90AB92"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Thoroughly responds to most questions </w:t>
            </w:r>
          </w:p>
        </w:tc>
      </w:tr>
      <w:tr w:rsidR="001D5926" w:rsidRPr="00CE691F" w14:paraId="116BAD01" w14:textId="77777777" w:rsidTr="0049006D">
        <w:trPr>
          <w:trHeight w:val="2045"/>
        </w:trPr>
        <w:tc>
          <w:tcPr>
            <w:tcW w:w="1433" w:type="dxa"/>
            <w:shd w:val="clear" w:color="auto" w:fill="auto"/>
          </w:tcPr>
          <w:p w14:paraId="225C7A76" w14:textId="77777777" w:rsidR="001D5926" w:rsidRPr="00CE691F" w:rsidRDefault="001D5926" w:rsidP="0049006D">
            <w:pPr>
              <w:spacing w:after="0" w:line="240" w:lineRule="auto"/>
              <w:rPr>
                <w:rFonts w:ascii="Verdana" w:hAnsi="Verdana"/>
                <w:b/>
                <w:i/>
                <w:color w:val="000000" w:themeColor="text1"/>
                <w:sz w:val="16"/>
                <w:szCs w:val="16"/>
                <w:u w:val="single"/>
              </w:rPr>
            </w:pPr>
            <w:r w:rsidRPr="00CE691F">
              <w:rPr>
                <w:rFonts w:ascii="Verdana" w:hAnsi="Verdana"/>
                <w:b/>
                <w:i/>
                <w:color w:val="000000" w:themeColor="text1"/>
                <w:sz w:val="16"/>
                <w:szCs w:val="16"/>
                <w:u w:val="single"/>
              </w:rPr>
              <w:t xml:space="preserve">Adequate </w:t>
            </w:r>
          </w:p>
          <w:p w14:paraId="50D2B923" w14:textId="77777777" w:rsidR="001D5926" w:rsidRPr="00CE691F" w:rsidRDefault="001D5926" w:rsidP="0049006D">
            <w:pPr>
              <w:spacing w:after="0" w:line="240" w:lineRule="auto"/>
              <w:rPr>
                <w:rFonts w:ascii="Verdana" w:hAnsi="Verdana"/>
                <w:b/>
                <w:color w:val="000000" w:themeColor="text1"/>
                <w:sz w:val="16"/>
                <w:szCs w:val="16"/>
              </w:rPr>
            </w:pPr>
            <w:r w:rsidRPr="00CE691F">
              <w:rPr>
                <w:rFonts w:ascii="Verdana" w:hAnsi="Verdana"/>
                <w:b/>
                <w:color w:val="000000" w:themeColor="text1"/>
                <w:sz w:val="16"/>
                <w:szCs w:val="16"/>
              </w:rPr>
              <w:t xml:space="preserve">20 Points </w:t>
            </w:r>
          </w:p>
          <w:p w14:paraId="3F155D5D" w14:textId="77777777" w:rsidR="001D5926" w:rsidRPr="00CE691F" w:rsidRDefault="001D5926" w:rsidP="0049006D">
            <w:pPr>
              <w:spacing w:after="0" w:line="240" w:lineRule="auto"/>
              <w:rPr>
                <w:rFonts w:ascii="Verdana" w:hAnsi="Verdana"/>
                <w:color w:val="000000" w:themeColor="text1"/>
                <w:sz w:val="16"/>
                <w:szCs w:val="16"/>
              </w:rPr>
            </w:pPr>
          </w:p>
        </w:tc>
        <w:tc>
          <w:tcPr>
            <w:tcW w:w="2340" w:type="dxa"/>
            <w:shd w:val="clear" w:color="auto" w:fill="auto"/>
          </w:tcPr>
          <w:p w14:paraId="31AB96F9"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Talk a bit disorganized </w:t>
            </w:r>
          </w:p>
          <w:p w14:paraId="1ECB8E4C"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Shows some effort </w:t>
            </w:r>
          </w:p>
          <w:p w14:paraId="021ECA29"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to use proper language </w:t>
            </w:r>
          </w:p>
          <w:p w14:paraId="723E447C"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Significance a bit unclear </w:t>
            </w:r>
          </w:p>
          <w:p w14:paraId="59D62EBA"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Handout and bibliography are not well formatted </w:t>
            </w:r>
          </w:p>
          <w:p w14:paraId="08CB72B6" w14:textId="77777777" w:rsidR="001D5926" w:rsidRPr="00CE691F" w:rsidRDefault="001D5926" w:rsidP="0049006D">
            <w:pPr>
              <w:spacing w:after="0" w:line="240" w:lineRule="auto"/>
              <w:rPr>
                <w:rFonts w:ascii="Verdana" w:hAnsi="Verdana"/>
                <w:color w:val="000000" w:themeColor="text1"/>
                <w:sz w:val="16"/>
                <w:szCs w:val="16"/>
              </w:rPr>
            </w:pPr>
          </w:p>
        </w:tc>
        <w:tc>
          <w:tcPr>
            <w:tcW w:w="2340" w:type="dxa"/>
            <w:shd w:val="clear" w:color="auto" w:fill="auto"/>
          </w:tcPr>
          <w:p w14:paraId="7FFC5B1F" w14:textId="77777777" w:rsidR="001D5926" w:rsidRPr="00CE691F" w:rsidRDefault="001D5926" w:rsidP="0049006D">
            <w:pPr>
              <w:tabs>
                <w:tab w:val="left" w:pos="780"/>
              </w:tabs>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Research question a bit </w:t>
            </w:r>
          </w:p>
          <w:p w14:paraId="0F40BE82"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unclear </w:t>
            </w:r>
          </w:p>
          <w:p w14:paraId="41D939A6"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Description of experimental approach a bit confusing </w:t>
            </w:r>
          </w:p>
          <w:p w14:paraId="45856687"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Results and conclusions stated but not critically evaluated </w:t>
            </w:r>
          </w:p>
          <w:p w14:paraId="29BB1EFD"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No use of outside readings </w:t>
            </w:r>
          </w:p>
        </w:tc>
        <w:tc>
          <w:tcPr>
            <w:tcW w:w="2275" w:type="dxa"/>
            <w:shd w:val="clear" w:color="auto" w:fill="auto"/>
          </w:tcPr>
          <w:p w14:paraId="0AA09080"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Presentation poorly timed </w:t>
            </w:r>
          </w:p>
          <w:p w14:paraId="4CD44801"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Presentation jumping from different topics </w:t>
            </w:r>
          </w:p>
          <w:p w14:paraId="06DB2F79"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Some hesitation and uncertainty are apparent </w:t>
            </w:r>
          </w:p>
          <w:p w14:paraId="21B8F805"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Makes little eye contact </w:t>
            </w:r>
          </w:p>
          <w:p w14:paraId="500FA118"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Monotone and non-engaging delivery </w:t>
            </w:r>
          </w:p>
        </w:tc>
        <w:tc>
          <w:tcPr>
            <w:tcW w:w="2160" w:type="dxa"/>
            <w:shd w:val="clear" w:color="auto" w:fill="auto"/>
          </w:tcPr>
          <w:p w14:paraId="02A4084A"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Labels and legends are a bit unclear</w:t>
            </w:r>
          </w:p>
          <w:p w14:paraId="69DEA7F1"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Size might be a bit too small </w:t>
            </w:r>
          </w:p>
          <w:p w14:paraId="1DDDB713"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Too much detail </w:t>
            </w:r>
          </w:p>
          <w:p w14:paraId="5DC51B4F"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Blocks of text on</w:t>
            </w:r>
          </w:p>
          <w:p w14:paraId="6DB58382"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handouts or slides </w:t>
            </w:r>
          </w:p>
          <w:p w14:paraId="6782FBF3"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Figures are explained well </w:t>
            </w:r>
          </w:p>
          <w:p w14:paraId="27087E82" w14:textId="77777777" w:rsidR="001D5926" w:rsidRPr="00CE691F" w:rsidRDefault="001D5926" w:rsidP="0049006D">
            <w:pPr>
              <w:spacing w:after="0" w:line="240" w:lineRule="auto"/>
              <w:rPr>
                <w:rFonts w:ascii="Verdana" w:hAnsi="Verdana"/>
                <w:color w:val="000000" w:themeColor="text1"/>
                <w:sz w:val="16"/>
                <w:szCs w:val="16"/>
              </w:rPr>
            </w:pPr>
          </w:p>
        </w:tc>
        <w:tc>
          <w:tcPr>
            <w:tcW w:w="2400" w:type="dxa"/>
            <w:shd w:val="clear" w:color="auto" w:fill="auto"/>
          </w:tcPr>
          <w:p w14:paraId="0BEA03EB"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Does not integrate the </w:t>
            </w:r>
          </w:p>
          <w:p w14:paraId="2BA4F4D0"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work or method into the </w:t>
            </w:r>
          </w:p>
          <w:p w14:paraId="72508A01"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broader context </w:t>
            </w:r>
          </w:p>
          <w:p w14:paraId="16CB3C48"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Supports argument or </w:t>
            </w:r>
          </w:p>
          <w:p w14:paraId="0DD449A3"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explanation with few references </w:t>
            </w:r>
          </w:p>
          <w:p w14:paraId="24199D87"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Makes some errors in </w:t>
            </w:r>
          </w:p>
          <w:p w14:paraId="05BCF713"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interpretation and application of data or method </w:t>
            </w:r>
          </w:p>
        </w:tc>
        <w:tc>
          <w:tcPr>
            <w:tcW w:w="2160" w:type="dxa"/>
            <w:shd w:val="clear" w:color="auto" w:fill="auto"/>
          </w:tcPr>
          <w:p w14:paraId="3D5F3BC4"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Does not anticipate </w:t>
            </w:r>
          </w:p>
          <w:p w14:paraId="098499F6"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audience questions </w:t>
            </w:r>
          </w:p>
          <w:p w14:paraId="3F1317FB"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Makes an effort to </w:t>
            </w:r>
          </w:p>
          <w:p w14:paraId="5A8BD911"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address question </w:t>
            </w:r>
          </w:p>
          <w:p w14:paraId="421335B2"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Can address some </w:t>
            </w:r>
          </w:p>
          <w:p w14:paraId="75FFC34E" w14:textId="77777777" w:rsidR="001D5926" w:rsidRPr="00CE691F" w:rsidRDefault="001D5926" w:rsidP="0049006D">
            <w:pPr>
              <w:tabs>
                <w:tab w:val="left" w:pos="1725"/>
              </w:tabs>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questions </w:t>
            </w:r>
            <w:r w:rsidRPr="00CE691F">
              <w:rPr>
                <w:rFonts w:ascii="Verdana" w:hAnsi="Verdana"/>
                <w:color w:val="000000" w:themeColor="text1"/>
                <w:sz w:val="16"/>
                <w:szCs w:val="16"/>
              </w:rPr>
              <w:tab/>
            </w:r>
          </w:p>
          <w:p w14:paraId="6FF478C6"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Overlooks obvious </w:t>
            </w:r>
          </w:p>
          <w:p w14:paraId="10CA446F"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questions </w:t>
            </w:r>
          </w:p>
          <w:p w14:paraId="3AB01D95" w14:textId="77777777" w:rsidR="001D5926" w:rsidRPr="00CE691F" w:rsidRDefault="001D5926" w:rsidP="0049006D">
            <w:pPr>
              <w:spacing w:after="0" w:line="240" w:lineRule="auto"/>
              <w:rPr>
                <w:rFonts w:ascii="Verdana" w:hAnsi="Verdana"/>
                <w:color w:val="000000" w:themeColor="text1"/>
                <w:sz w:val="16"/>
                <w:szCs w:val="16"/>
              </w:rPr>
            </w:pPr>
          </w:p>
        </w:tc>
      </w:tr>
      <w:tr w:rsidR="001D5926" w:rsidRPr="00CE691F" w14:paraId="4037C45F" w14:textId="77777777" w:rsidTr="0049006D">
        <w:tc>
          <w:tcPr>
            <w:tcW w:w="1433" w:type="dxa"/>
            <w:shd w:val="clear" w:color="auto" w:fill="auto"/>
          </w:tcPr>
          <w:p w14:paraId="6AD8CAF7" w14:textId="77777777" w:rsidR="001D5926" w:rsidRPr="00CE691F" w:rsidRDefault="001D5926" w:rsidP="0049006D">
            <w:pPr>
              <w:spacing w:after="0" w:line="240" w:lineRule="auto"/>
              <w:rPr>
                <w:rFonts w:ascii="Verdana" w:hAnsi="Verdana"/>
                <w:b/>
                <w:i/>
                <w:color w:val="000000" w:themeColor="text1"/>
                <w:sz w:val="16"/>
                <w:szCs w:val="16"/>
                <w:u w:val="single"/>
              </w:rPr>
            </w:pPr>
            <w:r w:rsidRPr="00CE691F">
              <w:rPr>
                <w:rFonts w:ascii="Verdana" w:hAnsi="Verdana"/>
                <w:b/>
                <w:i/>
                <w:color w:val="000000" w:themeColor="text1"/>
                <w:sz w:val="16"/>
                <w:szCs w:val="16"/>
                <w:u w:val="single"/>
              </w:rPr>
              <w:t xml:space="preserve">Inadequate </w:t>
            </w:r>
          </w:p>
          <w:p w14:paraId="19EF4A23" w14:textId="77777777" w:rsidR="001D5926" w:rsidRPr="00CE691F" w:rsidRDefault="001D5926" w:rsidP="0049006D">
            <w:pPr>
              <w:spacing w:after="0" w:line="240" w:lineRule="auto"/>
              <w:rPr>
                <w:rFonts w:ascii="Verdana" w:hAnsi="Verdana"/>
                <w:b/>
                <w:color w:val="000000" w:themeColor="text1"/>
                <w:sz w:val="16"/>
                <w:szCs w:val="16"/>
              </w:rPr>
            </w:pPr>
            <w:r w:rsidRPr="00CE691F">
              <w:rPr>
                <w:rFonts w:ascii="Verdana" w:hAnsi="Verdana"/>
                <w:b/>
                <w:color w:val="000000" w:themeColor="text1"/>
                <w:sz w:val="16"/>
                <w:szCs w:val="16"/>
              </w:rPr>
              <w:t xml:space="preserve">10 Points </w:t>
            </w:r>
          </w:p>
          <w:p w14:paraId="0BFBE37B" w14:textId="77777777" w:rsidR="001D5926" w:rsidRPr="00CE691F" w:rsidRDefault="001D5926" w:rsidP="0049006D">
            <w:pPr>
              <w:spacing w:after="0" w:line="240" w:lineRule="auto"/>
              <w:rPr>
                <w:rFonts w:ascii="Verdana" w:hAnsi="Verdana"/>
                <w:color w:val="000000" w:themeColor="text1"/>
                <w:sz w:val="16"/>
                <w:szCs w:val="16"/>
              </w:rPr>
            </w:pPr>
          </w:p>
        </w:tc>
        <w:tc>
          <w:tcPr>
            <w:tcW w:w="2340" w:type="dxa"/>
            <w:shd w:val="clear" w:color="auto" w:fill="auto"/>
          </w:tcPr>
          <w:p w14:paraId="59529317"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Talk difficult to follow </w:t>
            </w:r>
          </w:p>
          <w:p w14:paraId="4FE1B60B"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Unclear language </w:t>
            </w:r>
          </w:p>
          <w:p w14:paraId="211191EC"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Does not understand </w:t>
            </w:r>
          </w:p>
          <w:p w14:paraId="3A17E0FA"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significance of paper </w:t>
            </w:r>
          </w:p>
          <w:p w14:paraId="411EB348" w14:textId="77777777" w:rsidR="001D5926" w:rsidRPr="00CE691F" w:rsidRDefault="001D5926" w:rsidP="0049006D">
            <w:pPr>
              <w:spacing w:after="0" w:line="240" w:lineRule="auto"/>
              <w:rPr>
                <w:rFonts w:ascii="Verdana" w:hAnsi="Verdana"/>
                <w:color w:val="000000" w:themeColor="text1"/>
                <w:sz w:val="16"/>
                <w:szCs w:val="16"/>
              </w:rPr>
            </w:pPr>
          </w:p>
        </w:tc>
        <w:tc>
          <w:tcPr>
            <w:tcW w:w="2340" w:type="dxa"/>
            <w:shd w:val="clear" w:color="auto" w:fill="auto"/>
          </w:tcPr>
          <w:p w14:paraId="51D0B08A"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Does not understand </w:t>
            </w:r>
          </w:p>
          <w:p w14:paraId="4E1180BD"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research or work </w:t>
            </w:r>
          </w:p>
          <w:p w14:paraId="1084AE00"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Does not understand </w:t>
            </w:r>
          </w:p>
          <w:p w14:paraId="4D13F996"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experimental approach </w:t>
            </w:r>
          </w:p>
          <w:p w14:paraId="125AC331" w14:textId="77777777" w:rsidR="001D5926" w:rsidRPr="00CE691F" w:rsidRDefault="001D5926" w:rsidP="0049006D">
            <w:pPr>
              <w:spacing w:after="0" w:line="240" w:lineRule="auto"/>
              <w:rPr>
                <w:rFonts w:ascii="Verdana" w:hAnsi="Verdana"/>
                <w:color w:val="000000" w:themeColor="text1"/>
                <w:sz w:val="16"/>
                <w:szCs w:val="16"/>
              </w:rPr>
            </w:pPr>
          </w:p>
        </w:tc>
        <w:tc>
          <w:tcPr>
            <w:tcW w:w="2275" w:type="dxa"/>
            <w:shd w:val="clear" w:color="auto" w:fill="auto"/>
          </w:tcPr>
          <w:p w14:paraId="3EFEDE28"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Presentation poorly timed </w:t>
            </w:r>
          </w:p>
          <w:p w14:paraId="529D7694"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Jumbled with no logical </w:t>
            </w:r>
          </w:p>
          <w:p w14:paraId="7DDAE1A1"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progression </w:t>
            </w:r>
          </w:p>
          <w:p w14:paraId="510EE3D6"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Makes no eye contact and reads from notes </w:t>
            </w:r>
          </w:p>
        </w:tc>
        <w:tc>
          <w:tcPr>
            <w:tcW w:w="2160" w:type="dxa"/>
            <w:shd w:val="clear" w:color="auto" w:fill="auto"/>
          </w:tcPr>
          <w:p w14:paraId="43475671"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Labeling is not clear </w:t>
            </w:r>
          </w:p>
          <w:p w14:paraId="22CC14C1"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Too small to see </w:t>
            </w:r>
          </w:p>
          <w:p w14:paraId="0A44F294"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No logical placement </w:t>
            </w:r>
          </w:p>
          <w:p w14:paraId="121ACFAA"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Mostly text and very few images </w:t>
            </w:r>
          </w:p>
          <w:p w14:paraId="299D7391" w14:textId="77777777" w:rsidR="001D5926" w:rsidRPr="00CE691F" w:rsidRDefault="001D5926" w:rsidP="0049006D">
            <w:pPr>
              <w:spacing w:after="0" w:line="240" w:lineRule="auto"/>
              <w:rPr>
                <w:rFonts w:ascii="Verdana" w:hAnsi="Verdana"/>
                <w:color w:val="000000" w:themeColor="text1"/>
                <w:sz w:val="16"/>
                <w:szCs w:val="16"/>
              </w:rPr>
            </w:pPr>
          </w:p>
        </w:tc>
        <w:tc>
          <w:tcPr>
            <w:tcW w:w="2400" w:type="dxa"/>
            <w:shd w:val="clear" w:color="auto" w:fill="auto"/>
          </w:tcPr>
          <w:p w14:paraId="18674E1B"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Does not integrate the </w:t>
            </w:r>
          </w:p>
          <w:p w14:paraId="4E2C1FC6"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work or method into the </w:t>
            </w:r>
          </w:p>
          <w:p w14:paraId="0DCBD117"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broader context </w:t>
            </w:r>
          </w:p>
          <w:p w14:paraId="5F2110E2"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Makes little effort to use </w:t>
            </w:r>
          </w:p>
          <w:p w14:paraId="12918A6B"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data to support arguments </w:t>
            </w:r>
          </w:p>
          <w:p w14:paraId="7477D5F4" w14:textId="77777777" w:rsidR="001D5926" w:rsidRPr="00CE691F" w:rsidRDefault="001D5926" w:rsidP="0049006D">
            <w:pPr>
              <w:spacing w:after="0" w:line="240" w:lineRule="auto"/>
              <w:rPr>
                <w:rFonts w:ascii="Verdana" w:hAnsi="Verdana"/>
                <w:color w:val="000000" w:themeColor="text1"/>
                <w:sz w:val="16"/>
                <w:szCs w:val="16"/>
              </w:rPr>
            </w:pPr>
          </w:p>
        </w:tc>
        <w:tc>
          <w:tcPr>
            <w:tcW w:w="2160" w:type="dxa"/>
            <w:shd w:val="clear" w:color="auto" w:fill="auto"/>
          </w:tcPr>
          <w:p w14:paraId="3457DC7D" w14:textId="77777777" w:rsidR="001D5926" w:rsidRPr="00CE691F" w:rsidRDefault="001D5926" w:rsidP="0049006D">
            <w:pPr>
              <w:spacing w:after="0" w:line="240" w:lineRule="auto"/>
              <w:rPr>
                <w:rFonts w:ascii="Verdana" w:hAnsi="Verdana"/>
                <w:color w:val="000000" w:themeColor="text1"/>
                <w:sz w:val="16"/>
                <w:szCs w:val="16"/>
              </w:rPr>
            </w:pPr>
            <w:r w:rsidRPr="00CE691F">
              <w:rPr>
                <w:rFonts w:ascii="Verdana" w:hAnsi="Verdana"/>
                <w:color w:val="000000" w:themeColor="text1"/>
                <w:sz w:val="16"/>
                <w:szCs w:val="16"/>
              </w:rPr>
              <w:t xml:space="preserve">• Either makes no effort to respond to questions or does so poorly </w:t>
            </w:r>
          </w:p>
          <w:p w14:paraId="29B28226" w14:textId="77777777" w:rsidR="001D5926" w:rsidRPr="00CE691F" w:rsidRDefault="001D5926" w:rsidP="0049006D">
            <w:pPr>
              <w:spacing w:after="0" w:line="240" w:lineRule="auto"/>
              <w:rPr>
                <w:rFonts w:ascii="Verdana" w:hAnsi="Verdana"/>
                <w:color w:val="000000" w:themeColor="text1"/>
                <w:sz w:val="16"/>
                <w:szCs w:val="16"/>
              </w:rPr>
            </w:pPr>
          </w:p>
        </w:tc>
      </w:tr>
    </w:tbl>
    <w:p w14:paraId="36753ED0" w14:textId="77777777" w:rsidR="001D5926" w:rsidRDefault="001D5926" w:rsidP="001D5926">
      <w:pPr>
        <w:spacing w:after="0" w:line="360" w:lineRule="auto"/>
        <w:jc w:val="center"/>
        <w:rPr>
          <w:rFonts w:ascii="Verdana" w:hAnsi="Verdana"/>
          <w:b/>
          <w:bCs/>
          <w:color w:val="FF0000"/>
          <w:w w:val="250"/>
          <w:kern w:val="28"/>
          <w:sz w:val="20"/>
          <w:szCs w:val="20"/>
        </w:rPr>
      </w:pPr>
    </w:p>
    <w:p w14:paraId="4AF78448" w14:textId="77777777" w:rsidR="00A12EFB" w:rsidRDefault="00F07ADE"/>
    <w:sectPr w:rsidR="00A12EFB" w:rsidSect="005161F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10811"/>
    <w:multiLevelType w:val="hybridMultilevel"/>
    <w:tmpl w:val="6DBAD8E2"/>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8239B8"/>
    <w:multiLevelType w:val="hybridMultilevel"/>
    <w:tmpl w:val="6DBAD8E2"/>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5C7F59"/>
    <w:multiLevelType w:val="hybridMultilevel"/>
    <w:tmpl w:val="A01A71E8"/>
    <w:lvl w:ilvl="0" w:tplc="F19EF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7184A"/>
    <w:multiLevelType w:val="hybridMultilevel"/>
    <w:tmpl w:val="42D2EA4E"/>
    <w:lvl w:ilvl="0" w:tplc="91E21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1D5926"/>
    <w:rsid w:val="00006738"/>
    <w:rsid w:val="000156A7"/>
    <w:rsid w:val="00071E76"/>
    <w:rsid w:val="00115DBC"/>
    <w:rsid w:val="0014077B"/>
    <w:rsid w:val="001C0CA5"/>
    <w:rsid w:val="001D051C"/>
    <w:rsid w:val="001D4A70"/>
    <w:rsid w:val="001D5926"/>
    <w:rsid w:val="001E5792"/>
    <w:rsid w:val="00205AD5"/>
    <w:rsid w:val="00223349"/>
    <w:rsid w:val="00223BAD"/>
    <w:rsid w:val="00247255"/>
    <w:rsid w:val="002B53BA"/>
    <w:rsid w:val="002E03F1"/>
    <w:rsid w:val="002E5C49"/>
    <w:rsid w:val="003051B2"/>
    <w:rsid w:val="00324246"/>
    <w:rsid w:val="003465BE"/>
    <w:rsid w:val="00467C28"/>
    <w:rsid w:val="0049238B"/>
    <w:rsid w:val="005161F1"/>
    <w:rsid w:val="00517292"/>
    <w:rsid w:val="0054418A"/>
    <w:rsid w:val="0054662C"/>
    <w:rsid w:val="005838F6"/>
    <w:rsid w:val="005B6CDB"/>
    <w:rsid w:val="005D1EA6"/>
    <w:rsid w:val="00614EE4"/>
    <w:rsid w:val="00633857"/>
    <w:rsid w:val="00641399"/>
    <w:rsid w:val="00654EA8"/>
    <w:rsid w:val="006D2C63"/>
    <w:rsid w:val="006F3007"/>
    <w:rsid w:val="006F7E8B"/>
    <w:rsid w:val="007020D7"/>
    <w:rsid w:val="007126FF"/>
    <w:rsid w:val="007E3C31"/>
    <w:rsid w:val="007F147E"/>
    <w:rsid w:val="0084013F"/>
    <w:rsid w:val="00905CE1"/>
    <w:rsid w:val="00922E9E"/>
    <w:rsid w:val="00934FD3"/>
    <w:rsid w:val="00961948"/>
    <w:rsid w:val="009F5B62"/>
    <w:rsid w:val="00A9793E"/>
    <w:rsid w:val="00AD6938"/>
    <w:rsid w:val="00B06950"/>
    <w:rsid w:val="00BD005E"/>
    <w:rsid w:val="00BD483A"/>
    <w:rsid w:val="00BE1F2F"/>
    <w:rsid w:val="00C361E7"/>
    <w:rsid w:val="00D20281"/>
    <w:rsid w:val="00D73BA5"/>
    <w:rsid w:val="00E53C58"/>
    <w:rsid w:val="00E63CA8"/>
    <w:rsid w:val="00F063ED"/>
    <w:rsid w:val="00F07ADE"/>
    <w:rsid w:val="00F12BFE"/>
    <w:rsid w:val="00F2300F"/>
    <w:rsid w:val="00FD1E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C023"/>
  <w15:docId w15:val="{A6C549A4-C743-4491-98B3-165434C3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E8B"/>
    <w:pPr>
      <w:spacing w:after="200" w:line="276" w:lineRule="auto"/>
      <w:ind w:left="720"/>
      <w:contextualSpacing/>
    </w:pPr>
  </w:style>
  <w:style w:type="character" w:styleId="Hyperlink">
    <w:name w:val="Hyperlink"/>
    <w:basedOn w:val="DefaultParagraphFont"/>
    <w:uiPriority w:val="99"/>
    <w:unhideWhenUsed/>
    <w:rsid w:val="003051B2"/>
    <w:rPr>
      <w:color w:val="0563C1" w:themeColor="hyperlink"/>
      <w:u w:val="single"/>
    </w:rPr>
  </w:style>
  <w:style w:type="table" w:styleId="TableGrid">
    <w:name w:val="Table Grid"/>
    <w:basedOn w:val="TableNormal"/>
    <w:uiPriority w:val="39"/>
    <w:rsid w:val="00140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05828">
      <w:bodyDiv w:val="1"/>
      <w:marLeft w:val="0"/>
      <w:marRight w:val="0"/>
      <w:marTop w:val="0"/>
      <w:marBottom w:val="0"/>
      <w:divBdr>
        <w:top w:val="none" w:sz="0" w:space="0" w:color="auto"/>
        <w:left w:val="none" w:sz="0" w:space="0" w:color="auto"/>
        <w:bottom w:val="none" w:sz="0" w:space="0" w:color="auto"/>
        <w:right w:val="none" w:sz="0" w:space="0" w:color="auto"/>
      </w:divBdr>
    </w:div>
    <w:div w:id="67607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gurrib</dc:creator>
  <cp:lastModifiedBy>G G</cp:lastModifiedBy>
  <cp:revision>2</cp:revision>
  <dcterms:created xsi:type="dcterms:W3CDTF">2020-03-25T21:39:00Z</dcterms:created>
  <dcterms:modified xsi:type="dcterms:W3CDTF">2020-03-25T21:39:00Z</dcterms:modified>
</cp:coreProperties>
</file>